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88356" w14:textId="77777777" w:rsidR="00DF3175" w:rsidRPr="00D05AEA" w:rsidRDefault="00DF3175" w:rsidP="009B2E32">
      <w:pPr>
        <w:pStyle w:val="a5"/>
        <w:adjustRightInd w:val="0"/>
        <w:snapToGrid w:val="0"/>
        <w:spacing w:before="0" w:beforeAutospacing="0" w:after="0" w:afterAutospacing="0"/>
        <w:jc w:val="center"/>
        <w:rPr>
          <w:rFonts w:ascii="仿宋" w:eastAsia="仿宋" w:hAnsi="仿宋"/>
          <w:bCs/>
          <w:sz w:val="32"/>
          <w:szCs w:val="36"/>
        </w:rPr>
      </w:pPr>
      <w:r w:rsidRPr="00D05AEA">
        <w:rPr>
          <w:rFonts w:ascii="黑体" w:eastAsia="黑体" w:hAnsi="黑体" w:hint="eastAsia"/>
          <w:bCs/>
          <w:sz w:val="32"/>
          <w:szCs w:val="36"/>
        </w:rPr>
        <w:t>关于开展</w:t>
      </w:r>
      <w:r w:rsidR="00227A27" w:rsidRPr="00D05AEA">
        <w:rPr>
          <w:rFonts w:ascii="黑体" w:eastAsia="黑体" w:hAnsi="黑体" w:hint="eastAsia"/>
          <w:bCs/>
          <w:sz w:val="32"/>
          <w:szCs w:val="36"/>
        </w:rPr>
        <w:t>2020</w:t>
      </w:r>
      <w:r w:rsidRPr="00D05AEA">
        <w:rPr>
          <w:rFonts w:ascii="黑体" w:eastAsia="黑体" w:hAnsi="黑体" w:hint="eastAsia"/>
          <w:bCs/>
          <w:sz w:val="32"/>
          <w:szCs w:val="36"/>
        </w:rPr>
        <w:t>年度学术型研究生导师招生资格审核工作的通知</w:t>
      </w:r>
    </w:p>
    <w:p w14:paraId="71635979" w14:textId="15BFA5C9" w:rsidR="00DF3175" w:rsidRPr="00D05AEA" w:rsidRDefault="00DF3175" w:rsidP="00DF3175">
      <w:pPr>
        <w:widowControl/>
        <w:spacing w:line="432" w:lineRule="auto"/>
        <w:ind w:firstLineChars="98" w:firstLine="157"/>
        <w:jc w:val="center"/>
        <w:rPr>
          <w:rFonts w:ascii="仿宋" w:eastAsia="仿宋" w:hAnsi="仿宋" w:cs="宋体"/>
          <w:b/>
          <w:bCs/>
          <w:kern w:val="0"/>
          <w:sz w:val="16"/>
          <w:szCs w:val="11"/>
        </w:rPr>
      </w:pPr>
    </w:p>
    <w:p w14:paraId="0B6C71FE" w14:textId="77777777" w:rsidR="00DF3175" w:rsidRPr="00D05AEA" w:rsidRDefault="00DF3175" w:rsidP="009B2E32">
      <w:pPr>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为加强学术型研究生导师队伍建设，健全导师责权机制，规范导师岗位管理，提高研究生培养质量，根据学校要求，现将20</w:t>
      </w:r>
      <w:r w:rsidR="00227A27" w:rsidRPr="00D05AEA">
        <w:rPr>
          <w:rFonts w:ascii="仿宋" w:eastAsia="仿宋" w:hAnsi="仿宋" w:cs="仿宋_GB2312"/>
          <w:kern w:val="0"/>
          <w:sz w:val="24"/>
          <w:szCs w:val="24"/>
        </w:rPr>
        <w:t>20</w:t>
      </w:r>
      <w:r w:rsidRPr="00D05AEA">
        <w:rPr>
          <w:rFonts w:ascii="仿宋" w:eastAsia="仿宋" w:hAnsi="仿宋" w:cs="仿宋_GB2312"/>
          <w:kern w:val="0"/>
          <w:sz w:val="24"/>
          <w:szCs w:val="24"/>
        </w:rPr>
        <w:t>年学术型研究生导师招生资格年度审核工作通知如下：</w:t>
      </w:r>
    </w:p>
    <w:p w14:paraId="5A5DDAA3" w14:textId="77777777" w:rsidR="00DF3175" w:rsidRPr="00D05AEA" w:rsidRDefault="00DF3175" w:rsidP="009F36B3">
      <w:pPr>
        <w:spacing w:beforeLines="50" w:before="156" w:afterLines="50" w:after="156" w:line="360" w:lineRule="auto"/>
        <w:ind w:firstLineChars="200" w:firstLine="562"/>
        <w:rPr>
          <w:rFonts w:ascii="Times New Roman" w:eastAsia="宋体" w:hAnsi="Times New Roman" w:cs="Times New Roman"/>
          <w:b/>
          <w:sz w:val="28"/>
          <w:szCs w:val="28"/>
        </w:rPr>
      </w:pPr>
      <w:r w:rsidRPr="00D05AEA">
        <w:rPr>
          <w:rFonts w:ascii="Times New Roman" w:eastAsia="宋体" w:hAnsi="Times New Roman" w:cs="Times New Roman"/>
          <w:b/>
          <w:sz w:val="28"/>
          <w:szCs w:val="28"/>
        </w:rPr>
        <w:t>一、基本要求</w:t>
      </w:r>
      <w:bookmarkStart w:id="0" w:name="_GoBack"/>
      <w:bookmarkEnd w:id="0"/>
    </w:p>
    <w:p w14:paraId="5D999659" w14:textId="6F3338DF" w:rsidR="00DF3175" w:rsidRPr="00D05AEA" w:rsidRDefault="00DF3175" w:rsidP="001368C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本年度审核的研究生导师是指经校学位评定委员会审核通过，具有我校研究生导师资格的在岗人员。研究生导师应具备良好的师德，</w:t>
      </w:r>
      <w:r w:rsidR="00C024E0" w:rsidRPr="00D05AEA">
        <w:rPr>
          <w:rFonts w:ascii="仿宋" w:eastAsia="仿宋" w:hAnsi="仿宋" w:cs="仿宋_GB2312" w:hint="eastAsia"/>
          <w:kern w:val="0"/>
          <w:sz w:val="24"/>
          <w:szCs w:val="24"/>
        </w:rPr>
        <w:t>立德树人，</w:t>
      </w:r>
      <w:r w:rsidRPr="00D05AEA">
        <w:rPr>
          <w:rFonts w:ascii="仿宋" w:eastAsia="仿宋" w:hAnsi="仿宋" w:cs="仿宋_GB2312"/>
          <w:kern w:val="0"/>
          <w:sz w:val="24"/>
          <w:szCs w:val="24"/>
        </w:rPr>
        <w:t>恪守学术道德规范，拥有健康的体魄和达到相应的科研条件</w:t>
      </w:r>
      <w:r w:rsidR="00C024E0" w:rsidRPr="00D05AEA">
        <w:rPr>
          <w:rFonts w:ascii="仿宋" w:eastAsia="仿宋" w:hAnsi="仿宋" w:cs="仿宋_GB2312" w:hint="eastAsia"/>
          <w:kern w:val="0"/>
          <w:sz w:val="24"/>
          <w:szCs w:val="24"/>
        </w:rPr>
        <w:t>，应严格遵守教育部《教育部关于全面落实研究生导师立德树人职责的意见》、江苏省《研究生导师职业道德规范提出“十不准”》相关规定</w:t>
      </w:r>
      <w:r w:rsidRPr="00D05AEA">
        <w:rPr>
          <w:rFonts w:ascii="仿宋" w:eastAsia="仿宋" w:hAnsi="仿宋" w:cs="仿宋_GB2312"/>
          <w:kern w:val="0"/>
          <w:sz w:val="24"/>
          <w:szCs w:val="24"/>
        </w:rPr>
        <w:t>。</w:t>
      </w:r>
    </w:p>
    <w:p w14:paraId="6829CD30" w14:textId="345FD431" w:rsidR="00DF3175" w:rsidRPr="00D05AEA" w:rsidRDefault="00DF3175" w:rsidP="001368C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本次招生资格审核只针对学术型研究生导师，其中</w:t>
      </w:r>
      <w:r w:rsidR="001D7751" w:rsidRPr="00D05AEA">
        <w:rPr>
          <w:rFonts w:ascii="仿宋" w:eastAsia="仿宋" w:hAnsi="仿宋" w:cs="仿宋_GB2312" w:hint="eastAsia"/>
          <w:kern w:val="0"/>
          <w:sz w:val="24"/>
          <w:szCs w:val="24"/>
        </w:rPr>
        <w:t>拟于2</w:t>
      </w:r>
      <w:r w:rsidR="001D7751" w:rsidRPr="00D05AEA">
        <w:rPr>
          <w:rFonts w:ascii="仿宋" w:eastAsia="仿宋" w:hAnsi="仿宋" w:cs="仿宋_GB2312"/>
          <w:kern w:val="0"/>
          <w:sz w:val="24"/>
          <w:szCs w:val="24"/>
        </w:rPr>
        <w:t>021</w:t>
      </w:r>
      <w:r w:rsidR="001D7751" w:rsidRPr="00D05AEA">
        <w:rPr>
          <w:rFonts w:ascii="仿宋" w:eastAsia="仿宋" w:hAnsi="仿宋" w:cs="仿宋_GB2312" w:hint="eastAsia"/>
          <w:kern w:val="0"/>
          <w:sz w:val="24"/>
          <w:szCs w:val="24"/>
        </w:rPr>
        <w:t>年招生的</w:t>
      </w:r>
      <w:r w:rsidRPr="00D05AEA">
        <w:rPr>
          <w:rFonts w:ascii="仿宋" w:eastAsia="仿宋" w:hAnsi="仿宋" w:cs="仿宋_GB2312"/>
          <w:kern w:val="0"/>
          <w:sz w:val="24"/>
          <w:szCs w:val="24"/>
        </w:rPr>
        <w:t>博士研究生导师的审核工作由研究生院负责；</w:t>
      </w:r>
      <w:r w:rsidR="001D7751" w:rsidRPr="00D05AEA">
        <w:rPr>
          <w:rFonts w:ascii="仿宋" w:eastAsia="仿宋" w:hAnsi="仿宋" w:cs="仿宋_GB2312" w:hint="eastAsia"/>
          <w:kern w:val="0"/>
          <w:sz w:val="24"/>
          <w:szCs w:val="24"/>
        </w:rPr>
        <w:t>拟2</w:t>
      </w:r>
      <w:r w:rsidR="001D7751" w:rsidRPr="00D05AEA">
        <w:rPr>
          <w:rFonts w:ascii="仿宋" w:eastAsia="仿宋" w:hAnsi="仿宋" w:cs="仿宋_GB2312"/>
          <w:kern w:val="0"/>
          <w:sz w:val="24"/>
          <w:szCs w:val="24"/>
        </w:rPr>
        <w:t>020</w:t>
      </w:r>
      <w:r w:rsidR="001D7751" w:rsidRPr="00D05AEA">
        <w:rPr>
          <w:rFonts w:ascii="仿宋" w:eastAsia="仿宋" w:hAnsi="仿宋" w:cs="仿宋_GB2312" w:hint="eastAsia"/>
          <w:kern w:val="0"/>
          <w:sz w:val="24"/>
          <w:szCs w:val="24"/>
        </w:rPr>
        <w:t>年招生的</w:t>
      </w:r>
      <w:r w:rsidRPr="00D05AEA">
        <w:rPr>
          <w:rFonts w:ascii="仿宋" w:eastAsia="仿宋" w:hAnsi="仿宋" w:cs="仿宋_GB2312"/>
          <w:kern w:val="0"/>
          <w:sz w:val="24"/>
          <w:szCs w:val="24"/>
        </w:rPr>
        <w:t>学术型硕士研究生</w:t>
      </w:r>
      <w:r w:rsidR="001368C1" w:rsidRPr="00D05AEA">
        <w:rPr>
          <w:rFonts w:ascii="仿宋" w:eastAsia="仿宋" w:hAnsi="仿宋" w:cs="仿宋_GB2312" w:hint="eastAsia"/>
          <w:kern w:val="0"/>
          <w:sz w:val="24"/>
          <w:szCs w:val="24"/>
        </w:rPr>
        <w:t>导师的</w:t>
      </w:r>
      <w:r w:rsidRPr="00D05AEA">
        <w:rPr>
          <w:rFonts w:ascii="仿宋" w:eastAsia="仿宋" w:hAnsi="仿宋" w:cs="仿宋_GB2312"/>
          <w:kern w:val="0"/>
          <w:sz w:val="24"/>
          <w:szCs w:val="24"/>
        </w:rPr>
        <w:t>审核工作由学位点所在学院负责。专业学位研究生导师暂不进行审核。</w:t>
      </w:r>
      <w:r w:rsidR="009444AA" w:rsidRPr="00D05AEA">
        <w:rPr>
          <w:rFonts w:ascii="仿宋" w:eastAsia="仿宋" w:hAnsi="仿宋" w:cs="仿宋_GB2312" w:hint="eastAsia"/>
          <w:kern w:val="0"/>
          <w:sz w:val="24"/>
          <w:szCs w:val="24"/>
        </w:rPr>
        <w:t>两院</w:t>
      </w:r>
      <w:r w:rsidRPr="00D05AEA">
        <w:rPr>
          <w:rFonts w:ascii="仿宋" w:eastAsia="仿宋" w:hAnsi="仿宋" w:cs="仿宋_GB2312"/>
          <w:kern w:val="0"/>
          <w:sz w:val="24"/>
          <w:szCs w:val="24"/>
        </w:rPr>
        <w:t>院士、</w:t>
      </w:r>
      <w:r w:rsidR="00934623" w:rsidRPr="00D05AEA">
        <w:rPr>
          <w:rFonts w:ascii="仿宋" w:eastAsia="仿宋" w:hAnsi="仿宋" w:cs="仿宋_GB2312" w:hint="eastAsia"/>
          <w:kern w:val="0"/>
          <w:sz w:val="24"/>
          <w:szCs w:val="24"/>
        </w:rPr>
        <w:t>“长江学者奖励计划”特聘教授、“国家杰出青年科学基金”</w:t>
      </w:r>
      <w:r w:rsidR="008824AC" w:rsidRPr="00D05AEA">
        <w:rPr>
          <w:rFonts w:ascii="仿宋" w:eastAsia="仿宋" w:hAnsi="仿宋" w:cs="仿宋_GB2312" w:hint="eastAsia"/>
          <w:kern w:val="0"/>
          <w:sz w:val="24"/>
          <w:szCs w:val="24"/>
        </w:rPr>
        <w:t>项目</w:t>
      </w:r>
      <w:r w:rsidR="00934623" w:rsidRPr="00D05AEA">
        <w:rPr>
          <w:rFonts w:ascii="仿宋" w:eastAsia="仿宋" w:hAnsi="仿宋" w:cs="仿宋_GB2312" w:hint="eastAsia"/>
          <w:kern w:val="0"/>
          <w:sz w:val="24"/>
          <w:szCs w:val="24"/>
        </w:rPr>
        <w:t>获得者</w:t>
      </w:r>
      <w:r w:rsidRPr="00D05AEA">
        <w:rPr>
          <w:rFonts w:ascii="仿宋" w:eastAsia="仿宋" w:hAnsi="仿宋" w:cs="仿宋_GB2312"/>
          <w:kern w:val="0"/>
          <w:sz w:val="24"/>
          <w:szCs w:val="24"/>
        </w:rPr>
        <w:t>等免于招生资格审核。</w:t>
      </w:r>
    </w:p>
    <w:p w14:paraId="26B1AA1E" w14:textId="77777777" w:rsidR="00DF3175" w:rsidRPr="00D05AEA" w:rsidRDefault="00DF3175" w:rsidP="001368C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校外导师原则上应将研究生培养费拨入我校财务账户。若有特殊情况不能划拨的，应书面说明情况并承诺招收研究生后及时、足额发放研究生助研费。</w:t>
      </w:r>
    </w:p>
    <w:p w14:paraId="08D80829" w14:textId="77777777" w:rsidR="00DF3175" w:rsidRPr="00D05AEA" w:rsidRDefault="00DF3175" w:rsidP="009F36B3">
      <w:pPr>
        <w:spacing w:beforeLines="50" w:before="156" w:afterLines="50" w:after="156" w:line="360" w:lineRule="auto"/>
        <w:ind w:firstLineChars="200" w:firstLine="562"/>
        <w:rPr>
          <w:rFonts w:ascii="Times New Roman" w:eastAsia="宋体" w:hAnsi="Times New Roman" w:cs="Times New Roman"/>
          <w:b/>
          <w:sz w:val="28"/>
          <w:szCs w:val="28"/>
        </w:rPr>
      </w:pPr>
      <w:r w:rsidRPr="00D05AEA">
        <w:rPr>
          <w:rFonts w:ascii="Times New Roman" w:eastAsia="宋体" w:hAnsi="Times New Roman" w:cs="Times New Roman"/>
          <w:b/>
          <w:sz w:val="28"/>
          <w:szCs w:val="28"/>
        </w:rPr>
        <w:t>二、博士研究生导师招生条件</w:t>
      </w:r>
    </w:p>
    <w:p w14:paraId="62BDB667" w14:textId="1796F170" w:rsidR="00DF3175" w:rsidRPr="00D05AEA" w:rsidRDefault="00DF3175" w:rsidP="00C86741">
      <w:pPr>
        <w:widowControl/>
        <w:spacing w:line="360" w:lineRule="auto"/>
        <w:ind w:firstLineChars="196" w:firstLine="472"/>
        <w:rPr>
          <w:rFonts w:ascii="仿宋" w:eastAsia="仿宋" w:hAnsi="仿宋" w:cs="仿宋_GB2312"/>
          <w:kern w:val="0"/>
          <w:sz w:val="24"/>
          <w:szCs w:val="24"/>
        </w:rPr>
      </w:pPr>
      <w:r w:rsidRPr="00D05AEA">
        <w:rPr>
          <w:rFonts w:ascii="仿宋" w:eastAsia="仿宋" w:hAnsi="仿宋" w:cs="仿宋_GB2312"/>
          <w:b/>
          <w:bCs/>
          <w:kern w:val="0"/>
          <w:sz w:val="24"/>
          <w:szCs w:val="24"/>
        </w:rPr>
        <w:t>1．招生年龄：</w:t>
      </w:r>
      <w:r w:rsidRPr="00D05AEA">
        <w:rPr>
          <w:rFonts w:ascii="仿宋" w:eastAsia="仿宋" w:hAnsi="仿宋" w:cs="仿宋_GB2312"/>
          <w:kern w:val="0"/>
          <w:sz w:val="24"/>
          <w:szCs w:val="24"/>
        </w:rPr>
        <w:t>原则</w:t>
      </w:r>
      <w:r w:rsidR="002B71A6" w:rsidRPr="00D05AEA">
        <w:rPr>
          <w:rFonts w:ascii="仿宋" w:eastAsia="仿宋" w:hAnsi="仿宋" w:cs="仿宋_GB2312" w:hint="eastAsia"/>
          <w:kern w:val="0"/>
          <w:sz w:val="24"/>
          <w:szCs w:val="24"/>
        </w:rPr>
        <w:t>上截至</w:t>
      </w:r>
      <w:r w:rsidR="00FE621C" w:rsidRPr="00D05AEA">
        <w:rPr>
          <w:rFonts w:ascii="仿宋" w:eastAsia="仿宋" w:hAnsi="仿宋" w:cs="仿宋_GB2312" w:hint="eastAsia"/>
          <w:kern w:val="0"/>
          <w:sz w:val="24"/>
          <w:szCs w:val="24"/>
        </w:rPr>
        <w:t>2</w:t>
      </w:r>
      <w:r w:rsidR="00FE621C" w:rsidRPr="00D05AEA">
        <w:rPr>
          <w:rFonts w:ascii="仿宋" w:eastAsia="仿宋" w:hAnsi="仿宋" w:cs="仿宋_GB2312"/>
          <w:kern w:val="0"/>
          <w:sz w:val="24"/>
          <w:szCs w:val="24"/>
        </w:rPr>
        <w:t>02</w:t>
      </w:r>
      <w:r w:rsidR="00AE635F" w:rsidRPr="00D05AEA">
        <w:rPr>
          <w:rFonts w:ascii="仿宋" w:eastAsia="仿宋" w:hAnsi="仿宋" w:cs="仿宋_GB2312" w:hint="eastAsia"/>
          <w:kern w:val="0"/>
          <w:sz w:val="24"/>
          <w:szCs w:val="24"/>
        </w:rPr>
        <w:t>1</w:t>
      </w:r>
      <w:r w:rsidR="00FE621C" w:rsidRPr="00D05AEA">
        <w:rPr>
          <w:rFonts w:ascii="仿宋" w:eastAsia="仿宋" w:hAnsi="仿宋" w:cs="仿宋_GB2312" w:hint="eastAsia"/>
          <w:kern w:val="0"/>
          <w:sz w:val="24"/>
          <w:szCs w:val="24"/>
        </w:rPr>
        <w:t>年</w:t>
      </w:r>
      <w:r w:rsidR="00FE621C" w:rsidRPr="00D05AEA">
        <w:rPr>
          <w:rFonts w:ascii="仿宋" w:eastAsia="仿宋" w:hAnsi="仿宋" w:cs="仿宋_GB2312"/>
          <w:kern w:val="0"/>
          <w:sz w:val="24"/>
          <w:szCs w:val="24"/>
        </w:rPr>
        <w:t>9</w:t>
      </w:r>
      <w:r w:rsidR="00FE621C" w:rsidRPr="00D05AEA">
        <w:rPr>
          <w:rFonts w:ascii="仿宋" w:eastAsia="仿宋" w:hAnsi="仿宋" w:cs="仿宋_GB2312" w:hint="eastAsia"/>
          <w:kern w:val="0"/>
          <w:sz w:val="24"/>
          <w:szCs w:val="24"/>
        </w:rPr>
        <w:t>月</w:t>
      </w:r>
      <w:r w:rsidR="00FE621C" w:rsidRPr="00D05AEA">
        <w:rPr>
          <w:rFonts w:ascii="仿宋" w:eastAsia="仿宋" w:hAnsi="仿宋" w:cs="仿宋_GB2312"/>
          <w:kern w:val="0"/>
          <w:sz w:val="24"/>
          <w:szCs w:val="24"/>
        </w:rPr>
        <w:t>1</w:t>
      </w:r>
      <w:r w:rsidR="00FE621C" w:rsidRPr="00D05AEA">
        <w:rPr>
          <w:rFonts w:ascii="仿宋" w:eastAsia="仿宋" w:hAnsi="仿宋" w:cs="仿宋_GB2312" w:hint="eastAsia"/>
          <w:kern w:val="0"/>
          <w:sz w:val="24"/>
          <w:szCs w:val="24"/>
        </w:rPr>
        <w:t>日</w:t>
      </w:r>
      <w:r w:rsidR="002B71A6" w:rsidRPr="00D05AEA">
        <w:rPr>
          <w:rFonts w:ascii="仿宋" w:eastAsia="仿宋" w:hAnsi="仿宋" w:cs="仿宋_GB2312" w:hint="eastAsia"/>
          <w:kern w:val="0"/>
          <w:sz w:val="24"/>
          <w:szCs w:val="24"/>
        </w:rPr>
        <w:t>未达到退休年龄的导师。</w:t>
      </w:r>
    </w:p>
    <w:p w14:paraId="230B7F63" w14:textId="77777777" w:rsidR="00DF3175" w:rsidRPr="00D05AEA" w:rsidRDefault="00DF3175" w:rsidP="00C86741">
      <w:pPr>
        <w:widowControl/>
        <w:spacing w:line="360" w:lineRule="auto"/>
        <w:ind w:firstLineChars="196" w:firstLine="472"/>
        <w:rPr>
          <w:rFonts w:ascii="仿宋" w:eastAsia="仿宋" w:hAnsi="仿宋" w:cs="仿宋_GB2312"/>
          <w:b/>
          <w:bCs/>
          <w:kern w:val="0"/>
          <w:sz w:val="24"/>
          <w:szCs w:val="24"/>
        </w:rPr>
      </w:pPr>
      <w:r w:rsidRPr="00D05AEA">
        <w:rPr>
          <w:rFonts w:ascii="仿宋" w:eastAsia="仿宋" w:hAnsi="仿宋" w:cs="仿宋_GB2312"/>
          <w:b/>
          <w:bCs/>
          <w:kern w:val="0"/>
          <w:sz w:val="24"/>
          <w:szCs w:val="24"/>
        </w:rPr>
        <w:t>2．科研条件及经费</w:t>
      </w:r>
    </w:p>
    <w:p w14:paraId="0B22B702" w14:textId="2993A03E" w:rsidR="00DF3175" w:rsidRPr="00D05AEA" w:rsidRDefault="00DF3175" w:rsidP="00C86741">
      <w:pPr>
        <w:widowControl/>
        <w:spacing w:line="360" w:lineRule="auto"/>
        <w:ind w:firstLineChars="200" w:firstLine="480"/>
        <w:rPr>
          <w:rFonts w:ascii="仿宋" w:eastAsia="仿宋" w:hAnsi="仿宋" w:cs="仿宋_GB2312"/>
          <w:kern w:val="0"/>
          <w:sz w:val="24"/>
          <w:szCs w:val="24"/>
        </w:rPr>
      </w:pPr>
      <w:bookmarkStart w:id="1" w:name="_Hlk49774908"/>
      <w:r w:rsidRPr="00D05AEA">
        <w:rPr>
          <w:rFonts w:ascii="仿宋" w:eastAsia="仿宋" w:hAnsi="仿宋" w:cs="仿宋_GB2312"/>
          <w:kern w:val="0"/>
          <w:sz w:val="24"/>
          <w:szCs w:val="24"/>
        </w:rPr>
        <w:t>（1）理工类：近三年，</w:t>
      </w:r>
      <w:r w:rsidR="00227A27" w:rsidRPr="00D05AEA">
        <w:rPr>
          <w:rFonts w:ascii="仿宋" w:eastAsia="仿宋" w:hAnsi="仿宋" w:cs="仿宋_GB2312" w:hint="eastAsia"/>
          <w:kern w:val="0"/>
          <w:sz w:val="24"/>
          <w:szCs w:val="24"/>
        </w:rPr>
        <w:t>新增</w:t>
      </w:r>
      <w:r w:rsidR="00227A27" w:rsidRPr="00D05AEA">
        <w:rPr>
          <w:rFonts w:ascii="仿宋" w:eastAsia="仿宋" w:hAnsi="仿宋" w:cs="仿宋_GB2312"/>
          <w:kern w:val="0"/>
          <w:sz w:val="24"/>
          <w:szCs w:val="24"/>
        </w:rPr>
        <w:t>立项，</w:t>
      </w:r>
      <w:r w:rsidRPr="00D05AEA">
        <w:rPr>
          <w:rFonts w:ascii="仿宋" w:eastAsia="仿宋" w:hAnsi="仿宋" w:cs="仿宋_GB2312"/>
          <w:kern w:val="0"/>
          <w:sz w:val="24"/>
          <w:szCs w:val="24"/>
        </w:rPr>
        <w:t>主持</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Pr="00D05AEA">
        <w:rPr>
          <w:rFonts w:ascii="仿宋" w:eastAsia="仿宋" w:hAnsi="仿宋" w:cs="仿宋_GB2312"/>
          <w:kern w:val="0"/>
          <w:sz w:val="24"/>
          <w:szCs w:val="24"/>
        </w:rPr>
        <w:t>国家</w:t>
      </w:r>
      <w:r w:rsidR="00D5386D" w:rsidRPr="00D05AEA">
        <w:rPr>
          <w:rFonts w:ascii="仿宋" w:eastAsia="仿宋" w:hAnsi="仿宋" w:cs="仿宋_GB2312" w:hint="eastAsia"/>
          <w:kern w:val="0"/>
          <w:sz w:val="24"/>
          <w:szCs w:val="24"/>
        </w:rPr>
        <w:t>自然科学</w:t>
      </w:r>
      <w:r w:rsidRPr="00D05AEA">
        <w:rPr>
          <w:rFonts w:ascii="仿宋" w:eastAsia="仿宋" w:hAnsi="仿宋" w:cs="仿宋_GB2312"/>
          <w:kern w:val="0"/>
          <w:sz w:val="24"/>
          <w:szCs w:val="24"/>
        </w:rPr>
        <w:t>基金项目；或主持</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Pr="00D05AEA">
        <w:rPr>
          <w:rFonts w:ascii="仿宋" w:eastAsia="仿宋" w:hAnsi="仿宋" w:cs="仿宋_GB2312"/>
          <w:kern w:val="0"/>
          <w:sz w:val="24"/>
          <w:szCs w:val="24"/>
        </w:rPr>
        <w:t>其他国家级科研项目，且</w:t>
      </w:r>
      <w:r w:rsidR="00864C12" w:rsidRPr="00D05AEA">
        <w:rPr>
          <w:rFonts w:ascii="仿宋" w:eastAsia="仿宋" w:hAnsi="仿宋" w:cs="仿宋_GB2312" w:hint="eastAsia"/>
          <w:kern w:val="0"/>
          <w:sz w:val="24"/>
          <w:szCs w:val="24"/>
        </w:rPr>
        <w:t>单项合同</w:t>
      </w:r>
      <w:r w:rsidRPr="00D05AEA">
        <w:rPr>
          <w:rFonts w:ascii="仿宋" w:eastAsia="仿宋" w:hAnsi="仿宋" w:cs="仿宋_GB2312"/>
          <w:kern w:val="0"/>
          <w:sz w:val="24"/>
          <w:szCs w:val="24"/>
        </w:rPr>
        <w:t>经费60万以上；</w:t>
      </w:r>
      <w:r w:rsidR="00B340E5" w:rsidRPr="00D05AEA">
        <w:rPr>
          <w:rFonts w:ascii="仿宋" w:eastAsia="仿宋" w:hAnsi="仿宋" w:cs="仿宋_GB2312" w:hint="eastAsia"/>
          <w:kern w:val="0"/>
          <w:sz w:val="24"/>
          <w:szCs w:val="24"/>
        </w:rPr>
        <w:t>或主持至少1项横向项目或军工项目，且单项经费不低于100万；</w:t>
      </w:r>
      <w:r w:rsidRPr="00D05AEA">
        <w:rPr>
          <w:rFonts w:ascii="仿宋" w:eastAsia="仿宋" w:hAnsi="仿宋" w:cs="仿宋_GB2312"/>
          <w:kern w:val="0"/>
          <w:sz w:val="24"/>
          <w:szCs w:val="24"/>
        </w:rPr>
        <w:t>或</w:t>
      </w:r>
      <w:r w:rsidR="00DF4C0E" w:rsidRPr="00D05AEA">
        <w:rPr>
          <w:rFonts w:ascii="仿宋" w:eastAsia="仿宋" w:hAnsi="仿宋" w:cs="仿宋_GB2312" w:hint="eastAsia"/>
          <w:kern w:val="0"/>
          <w:sz w:val="24"/>
          <w:szCs w:val="24"/>
        </w:rPr>
        <w:t>累计在</w:t>
      </w:r>
      <w:r w:rsidR="00D5386D" w:rsidRPr="00D05AEA">
        <w:rPr>
          <w:rFonts w:ascii="仿宋" w:eastAsia="仿宋" w:hAnsi="仿宋" w:cs="仿宋_GB2312" w:hint="eastAsia"/>
          <w:kern w:val="0"/>
          <w:sz w:val="24"/>
          <w:szCs w:val="24"/>
        </w:rPr>
        <w:t>账</w:t>
      </w:r>
      <w:r w:rsidRPr="00D05AEA">
        <w:rPr>
          <w:rFonts w:ascii="仿宋" w:eastAsia="仿宋" w:hAnsi="仿宋" w:cs="仿宋_GB2312"/>
          <w:kern w:val="0"/>
          <w:sz w:val="24"/>
          <w:szCs w:val="24"/>
        </w:rPr>
        <w:t>经费</w:t>
      </w:r>
      <w:r w:rsidR="00696848" w:rsidRPr="00D05AEA">
        <w:rPr>
          <w:rFonts w:ascii="仿宋" w:eastAsia="仿宋" w:hAnsi="仿宋" w:cs="仿宋_GB2312" w:hint="eastAsia"/>
          <w:kern w:val="0"/>
          <w:sz w:val="24"/>
          <w:szCs w:val="24"/>
        </w:rPr>
        <w:t>80</w:t>
      </w:r>
      <w:r w:rsidRPr="00D05AEA">
        <w:rPr>
          <w:rFonts w:ascii="仿宋" w:eastAsia="仿宋" w:hAnsi="仿宋" w:cs="仿宋_GB2312"/>
          <w:kern w:val="0"/>
          <w:sz w:val="24"/>
          <w:szCs w:val="24"/>
        </w:rPr>
        <w:t>万元以上。</w:t>
      </w:r>
    </w:p>
    <w:p w14:paraId="4DD38A7D" w14:textId="7D33D4D3" w:rsidR="00DF3175" w:rsidRPr="00D05AEA" w:rsidRDefault="00DF3175" w:rsidP="00C86741">
      <w:pPr>
        <w:widowControl/>
        <w:spacing w:line="360" w:lineRule="auto"/>
        <w:ind w:firstLineChars="200" w:firstLine="480"/>
        <w:rPr>
          <w:rFonts w:ascii="仿宋_GB2312" w:eastAsia="仿宋_GB2312" w:hAnsi="仿宋_GB2312" w:cs="仿宋_GB2312"/>
          <w:kern w:val="0"/>
          <w:sz w:val="24"/>
          <w:szCs w:val="24"/>
        </w:rPr>
      </w:pPr>
      <w:r w:rsidRPr="00D05AEA">
        <w:rPr>
          <w:rFonts w:ascii="仿宋" w:eastAsia="仿宋" w:hAnsi="仿宋" w:cs="仿宋_GB2312"/>
          <w:kern w:val="0"/>
          <w:sz w:val="24"/>
          <w:szCs w:val="24"/>
        </w:rPr>
        <w:lastRenderedPageBreak/>
        <w:t>（2）人文社科类：近三年，</w:t>
      </w:r>
      <w:r w:rsidR="00227A27" w:rsidRPr="00D05AEA">
        <w:rPr>
          <w:rFonts w:ascii="仿宋" w:eastAsia="仿宋" w:hAnsi="仿宋" w:cs="仿宋_GB2312" w:hint="eastAsia"/>
          <w:kern w:val="0"/>
          <w:sz w:val="24"/>
          <w:szCs w:val="24"/>
        </w:rPr>
        <w:t>新增立项，</w:t>
      </w:r>
      <w:r w:rsidRPr="00D05AEA">
        <w:rPr>
          <w:rFonts w:ascii="仿宋" w:eastAsia="仿宋" w:hAnsi="仿宋" w:cs="仿宋_GB2312"/>
          <w:kern w:val="0"/>
          <w:sz w:val="24"/>
          <w:szCs w:val="24"/>
        </w:rPr>
        <w:t>主持</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Pr="00D05AEA">
        <w:rPr>
          <w:rFonts w:ascii="仿宋" w:eastAsia="仿宋" w:hAnsi="仿宋" w:cs="仿宋_GB2312"/>
          <w:kern w:val="0"/>
          <w:sz w:val="24"/>
          <w:szCs w:val="24"/>
        </w:rPr>
        <w:t>国家社科基金项目；或主持</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Pr="00D05AEA">
        <w:rPr>
          <w:rFonts w:ascii="仿宋" w:eastAsia="仿宋" w:hAnsi="仿宋" w:cs="仿宋_GB2312"/>
          <w:kern w:val="0"/>
          <w:sz w:val="24"/>
          <w:szCs w:val="24"/>
        </w:rPr>
        <w:t>省部级及以上科研项目，且</w:t>
      </w:r>
      <w:r w:rsidR="00864C12" w:rsidRPr="00D05AEA">
        <w:rPr>
          <w:rFonts w:ascii="仿宋" w:eastAsia="仿宋" w:hAnsi="仿宋" w:cs="仿宋_GB2312" w:hint="eastAsia"/>
          <w:kern w:val="0"/>
          <w:sz w:val="24"/>
          <w:szCs w:val="24"/>
        </w:rPr>
        <w:t>单项</w:t>
      </w:r>
      <w:r w:rsidR="00864C12" w:rsidRPr="00D05AEA">
        <w:rPr>
          <w:rFonts w:ascii="仿宋" w:eastAsia="仿宋" w:hAnsi="仿宋" w:cs="仿宋_GB2312"/>
          <w:kern w:val="0"/>
          <w:sz w:val="24"/>
          <w:szCs w:val="24"/>
        </w:rPr>
        <w:t>合同</w:t>
      </w:r>
      <w:r w:rsidRPr="00D05AEA">
        <w:rPr>
          <w:rFonts w:ascii="仿宋" w:eastAsia="仿宋" w:hAnsi="仿宋" w:cs="仿宋_GB2312"/>
          <w:kern w:val="0"/>
          <w:sz w:val="24"/>
          <w:szCs w:val="24"/>
        </w:rPr>
        <w:t>经费15万元以上；或</w:t>
      </w:r>
      <w:r w:rsidR="00DF4C0E" w:rsidRPr="00D05AEA">
        <w:rPr>
          <w:rFonts w:ascii="仿宋" w:eastAsia="仿宋" w:hAnsi="仿宋" w:cs="仿宋_GB2312" w:hint="eastAsia"/>
          <w:kern w:val="0"/>
          <w:sz w:val="24"/>
          <w:szCs w:val="24"/>
        </w:rPr>
        <w:t>累计</w:t>
      </w:r>
      <w:r w:rsidR="00D5386D" w:rsidRPr="00D05AEA">
        <w:rPr>
          <w:rFonts w:ascii="仿宋" w:eastAsia="仿宋" w:hAnsi="仿宋" w:cs="仿宋_GB2312" w:hint="eastAsia"/>
          <w:kern w:val="0"/>
          <w:sz w:val="24"/>
          <w:szCs w:val="24"/>
        </w:rPr>
        <w:t>在账经费</w:t>
      </w:r>
      <w:r w:rsidR="00F8159B" w:rsidRPr="00D05AEA">
        <w:rPr>
          <w:rFonts w:ascii="仿宋" w:eastAsia="仿宋" w:hAnsi="仿宋" w:cs="仿宋_GB2312" w:hint="eastAsia"/>
          <w:kern w:val="0"/>
          <w:sz w:val="24"/>
          <w:szCs w:val="24"/>
        </w:rPr>
        <w:t>40</w:t>
      </w:r>
      <w:r w:rsidRPr="00D05AEA">
        <w:rPr>
          <w:rFonts w:ascii="仿宋" w:eastAsia="仿宋" w:hAnsi="仿宋" w:cs="仿宋_GB2312"/>
          <w:kern w:val="0"/>
          <w:sz w:val="24"/>
          <w:szCs w:val="24"/>
        </w:rPr>
        <w:t>万元以上。</w:t>
      </w:r>
    </w:p>
    <w:bookmarkEnd w:id="1"/>
    <w:p w14:paraId="4774B12E" w14:textId="77777777" w:rsidR="00DF3175" w:rsidRPr="00D05AEA" w:rsidRDefault="00DF3175" w:rsidP="00C86741">
      <w:pPr>
        <w:widowControl/>
        <w:spacing w:line="360" w:lineRule="auto"/>
        <w:ind w:firstLineChars="196" w:firstLine="472"/>
        <w:rPr>
          <w:rFonts w:ascii="仿宋" w:eastAsia="仿宋" w:hAnsi="仿宋" w:cs="仿宋_GB2312"/>
          <w:b/>
          <w:bCs/>
          <w:kern w:val="0"/>
          <w:sz w:val="24"/>
          <w:szCs w:val="24"/>
        </w:rPr>
      </w:pPr>
      <w:r w:rsidRPr="00D05AEA">
        <w:rPr>
          <w:rFonts w:ascii="仿宋" w:eastAsia="仿宋" w:hAnsi="仿宋" w:cs="仿宋_GB2312"/>
          <w:b/>
          <w:bCs/>
          <w:kern w:val="0"/>
          <w:sz w:val="24"/>
          <w:szCs w:val="24"/>
        </w:rPr>
        <w:t>3．科研成果要求</w:t>
      </w:r>
    </w:p>
    <w:p w14:paraId="62BE0E65" w14:textId="77777777" w:rsidR="00DF3175" w:rsidRPr="00D05AEA" w:rsidRDefault="00DF3175" w:rsidP="00C86741">
      <w:pPr>
        <w:widowControl/>
        <w:spacing w:line="360" w:lineRule="auto"/>
        <w:ind w:firstLine="480"/>
        <w:rPr>
          <w:rFonts w:ascii="仿宋" w:eastAsia="仿宋" w:hAnsi="仿宋" w:cs="仿宋_GB2312"/>
          <w:kern w:val="0"/>
          <w:sz w:val="24"/>
          <w:szCs w:val="24"/>
        </w:rPr>
      </w:pPr>
      <w:bookmarkStart w:id="2" w:name="_Hlk49775072"/>
      <w:r w:rsidRPr="00D05AEA">
        <w:rPr>
          <w:rFonts w:ascii="仿宋" w:eastAsia="仿宋" w:hAnsi="仿宋" w:cs="仿宋_GB2312"/>
          <w:kern w:val="0"/>
          <w:sz w:val="24"/>
          <w:szCs w:val="24"/>
        </w:rPr>
        <w:t>近三年，发表的期刊论文须满足以下条件之一：</w:t>
      </w:r>
    </w:p>
    <w:p w14:paraId="303B2CFB" w14:textId="17968067"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（1）发表SCI(E)</w:t>
      </w:r>
      <w:r w:rsidR="00E445B8" w:rsidRPr="00D05AEA">
        <w:rPr>
          <w:rFonts w:ascii="仿宋" w:eastAsia="仿宋" w:hAnsi="仿宋" w:cs="仿宋_GB2312" w:hint="eastAsia"/>
          <w:kern w:val="0"/>
          <w:sz w:val="24"/>
          <w:szCs w:val="24"/>
        </w:rPr>
        <w:t>一</w:t>
      </w:r>
      <w:r w:rsidR="00272212" w:rsidRPr="00D05AEA">
        <w:rPr>
          <w:rFonts w:ascii="仿宋" w:eastAsia="仿宋" w:hAnsi="仿宋" w:cs="仿宋_GB2312" w:hint="eastAsia"/>
          <w:kern w:val="0"/>
          <w:sz w:val="24"/>
          <w:szCs w:val="24"/>
        </w:rPr>
        <w:t>区</w:t>
      </w:r>
      <w:r w:rsidR="00272212" w:rsidRPr="00D05AEA">
        <w:rPr>
          <w:rFonts w:ascii="仿宋" w:eastAsia="仿宋" w:hAnsi="仿宋" w:cs="仿宋_GB2312"/>
          <w:kern w:val="0"/>
          <w:sz w:val="24"/>
          <w:szCs w:val="24"/>
        </w:rPr>
        <w:t>、</w:t>
      </w:r>
      <w:r w:rsidRPr="00D05AEA">
        <w:rPr>
          <w:rFonts w:ascii="仿宋" w:eastAsia="仿宋" w:hAnsi="仿宋" w:cs="仿宋_GB2312"/>
          <w:kern w:val="0"/>
          <w:sz w:val="24"/>
          <w:szCs w:val="24"/>
        </w:rPr>
        <w:t>二区</w:t>
      </w:r>
      <w:r w:rsidR="00391B56" w:rsidRPr="00D05AEA">
        <w:rPr>
          <w:rFonts w:ascii="仿宋" w:eastAsia="仿宋" w:hAnsi="仿宋" w:cs="仿宋_GB2312"/>
          <w:kern w:val="0"/>
          <w:sz w:val="24"/>
          <w:szCs w:val="24"/>
        </w:rPr>
        <w:t>收录的论文</w:t>
      </w:r>
      <w:r w:rsidR="000731C5" w:rsidRPr="00D05AEA">
        <w:rPr>
          <w:rFonts w:ascii="仿宋" w:eastAsia="仿宋" w:hAnsi="仿宋" w:cs="仿宋_GB2312" w:hint="eastAsia"/>
          <w:kern w:val="0"/>
          <w:sz w:val="24"/>
          <w:szCs w:val="24"/>
        </w:rPr>
        <w:t>或</w:t>
      </w:r>
      <w:r w:rsidR="000D5EAC" w:rsidRPr="00D05AEA">
        <w:rPr>
          <w:rFonts w:ascii="仿宋" w:eastAsia="仿宋" w:hAnsi="仿宋" w:cs="仿宋_GB2312" w:hint="eastAsia"/>
          <w:kern w:val="0"/>
          <w:sz w:val="24"/>
          <w:szCs w:val="24"/>
        </w:rPr>
        <w:t>本</w:t>
      </w:r>
      <w:r w:rsidR="00391B56" w:rsidRPr="00D05AEA">
        <w:rPr>
          <w:rFonts w:ascii="仿宋" w:eastAsia="仿宋" w:hAnsi="仿宋" w:cs="仿宋_GB2312" w:hint="eastAsia"/>
          <w:kern w:val="0"/>
          <w:sz w:val="24"/>
          <w:szCs w:val="24"/>
        </w:rPr>
        <w:t>学科</w:t>
      </w:r>
      <w:r w:rsidR="00A03DBA" w:rsidRPr="00D05AEA">
        <w:rPr>
          <w:rFonts w:ascii="仿宋" w:eastAsia="仿宋" w:hAnsi="仿宋" w:cs="仿宋_GB2312" w:hint="eastAsia"/>
          <w:kern w:val="0"/>
          <w:sz w:val="24"/>
          <w:szCs w:val="24"/>
        </w:rPr>
        <w:t>中文</w:t>
      </w:r>
      <w:r w:rsidR="00391B56" w:rsidRPr="00D05AEA">
        <w:rPr>
          <w:rFonts w:ascii="仿宋" w:eastAsia="仿宋" w:hAnsi="仿宋" w:cs="仿宋_GB2312" w:hint="eastAsia"/>
          <w:kern w:val="0"/>
          <w:sz w:val="24"/>
          <w:szCs w:val="24"/>
        </w:rPr>
        <w:t>权威论文</w:t>
      </w:r>
      <w:r w:rsidRPr="00D05AEA">
        <w:rPr>
          <w:rFonts w:ascii="仿宋" w:eastAsia="仿宋" w:hAnsi="仿宋" w:cs="仿宋_GB2312"/>
          <w:kern w:val="0"/>
          <w:sz w:val="24"/>
          <w:szCs w:val="24"/>
        </w:rPr>
        <w:t>不少于</w:t>
      </w:r>
      <w:r w:rsidR="00934623" w:rsidRPr="00D05AEA">
        <w:rPr>
          <w:rFonts w:ascii="仿宋" w:eastAsia="仿宋" w:hAnsi="仿宋" w:cs="仿宋_GB2312"/>
          <w:kern w:val="0"/>
          <w:sz w:val="24"/>
          <w:szCs w:val="24"/>
        </w:rPr>
        <w:t>2</w:t>
      </w:r>
      <w:r w:rsidRPr="00D05AEA">
        <w:rPr>
          <w:rFonts w:ascii="仿宋" w:eastAsia="仿宋" w:hAnsi="仿宋" w:cs="仿宋_GB2312"/>
          <w:kern w:val="0"/>
          <w:sz w:val="24"/>
          <w:szCs w:val="24"/>
        </w:rPr>
        <w:t>篇；或SCI(E)</w:t>
      </w:r>
      <w:r w:rsidR="00E445B8" w:rsidRPr="00D05AEA">
        <w:rPr>
          <w:rFonts w:ascii="仿宋" w:eastAsia="仿宋" w:hAnsi="仿宋" w:cs="仿宋_GB2312" w:hint="eastAsia"/>
          <w:kern w:val="0"/>
          <w:sz w:val="24"/>
          <w:szCs w:val="24"/>
        </w:rPr>
        <w:t>三</w:t>
      </w:r>
      <w:r w:rsidR="00272212" w:rsidRPr="00D05AEA">
        <w:rPr>
          <w:rFonts w:ascii="仿宋" w:eastAsia="仿宋" w:hAnsi="仿宋" w:cs="仿宋_GB2312" w:hint="eastAsia"/>
          <w:kern w:val="0"/>
          <w:sz w:val="24"/>
          <w:szCs w:val="24"/>
        </w:rPr>
        <w:t>区</w:t>
      </w:r>
      <w:r w:rsidR="00272212" w:rsidRPr="00D05AEA">
        <w:rPr>
          <w:rFonts w:ascii="仿宋" w:eastAsia="仿宋" w:hAnsi="仿宋" w:cs="仿宋_GB2312"/>
          <w:kern w:val="0"/>
          <w:sz w:val="24"/>
          <w:szCs w:val="24"/>
        </w:rPr>
        <w:t>、</w:t>
      </w:r>
      <w:r w:rsidR="00E445B8" w:rsidRPr="00D05AEA">
        <w:rPr>
          <w:rFonts w:ascii="仿宋" w:eastAsia="仿宋" w:hAnsi="仿宋" w:cs="仿宋_GB2312" w:hint="eastAsia"/>
          <w:kern w:val="0"/>
          <w:sz w:val="24"/>
          <w:szCs w:val="24"/>
        </w:rPr>
        <w:t>四区/</w:t>
      </w:r>
      <w:r w:rsidRPr="00D05AEA">
        <w:rPr>
          <w:rFonts w:ascii="仿宋" w:eastAsia="仿宋" w:hAnsi="仿宋" w:cs="仿宋_GB2312"/>
          <w:kern w:val="0"/>
          <w:sz w:val="24"/>
          <w:szCs w:val="24"/>
        </w:rPr>
        <w:t>SSCI/CSSCI收录论文</w:t>
      </w:r>
      <w:r w:rsidR="00B26E5A" w:rsidRPr="00D05AEA">
        <w:rPr>
          <w:rFonts w:ascii="仿宋" w:eastAsia="仿宋" w:hAnsi="仿宋" w:cs="仿宋_GB2312"/>
          <w:kern w:val="0"/>
          <w:sz w:val="24"/>
          <w:szCs w:val="24"/>
        </w:rPr>
        <w:t>不少于</w:t>
      </w:r>
      <w:r w:rsidR="00934623" w:rsidRPr="00D05AEA">
        <w:rPr>
          <w:rFonts w:ascii="仿宋" w:eastAsia="仿宋" w:hAnsi="仿宋" w:cs="仿宋_GB2312"/>
          <w:kern w:val="0"/>
          <w:sz w:val="24"/>
          <w:szCs w:val="24"/>
        </w:rPr>
        <w:t>5</w:t>
      </w:r>
      <w:r w:rsidRPr="00D05AEA">
        <w:rPr>
          <w:rFonts w:ascii="仿宋" w:eastAsia="仿宋" w:hAnsi="仿宋" w:cs="仿宋_GB2312"/>
          <w:kern w:val="0"/>
          <w:sz w:val="24"/>
          <w:szCs w:val="24"/>
        </w:rPr>
        <w:t>篇；</w:t>
      </w:r>
    </w:p>
    <w:p w14:paraId="69396F6D" w14:textId="1A979477" w:rsidR="00DF3175" w:rsidRPr="00D05AEA" w:rsidRDefault="00DF3175" w:rsidP="00C86741">
      <w:pPr>
        <w:widowControl/>
        <w:spacing w:line="360" w:lineRule="auto"/>
        <w:ind w:firstLine="480"/>
        <w:rPr>
          <w:rFonts w:ascii="仿宋" w:eastAsia="仿宋" w:hAnsi="仿宋" w:cs="仿宋_GB2312"/>
          <w:kern w:val="0"/>
          <w:sz w:val="24"/>
          <w:szCs w:val="24"/>
        </w:rPr>
      </w:pPr>
      <w:r w:rsidRPr="00D05AEA">
        <w:rPr>
          <w:rFonts w:ascii="仿宋" w:eastAsia="仿宋" w:hAnsi="仿宋" w:cs="仿宋_GB2312"/>
          <w:kern w:val="0"/>
          <w:sz w:val="24"/>
          <w:szCs w:val="24"/>
        </w:rPr>
        <w:t>（2）作为主要完成人（限前三）获得</w:t>
      </w:r>
      <w:r w:rsidR="00B26E5A" w:rsidRPr="00D05AEA">
        <w:rPr>
          <w:rFonts w:ascii="仿宋" w:eastAsia="仿宋" w:hAnsi="仿宋" w:cs="仿宋_GB2312" w:hint="eastAsia"/>
          <w:kern w:val="0"/>
          <w:sz w:val="24"/>
          <w:szCs w:val="24"/>
        </w:rPr>
        <w:t>不少于</w:t>
      </w:r>
      <w:r w:rsidR="00B26E5A" w:rsidRPr="00D05AEA">
        <w:rPr>
          <w:rFonts w:ascii="仿宋" w:eastAsia="仿宋" w:hAnsi="仿宋" w:cs="仿宋_GB2312"/>
          <w:kern w:val="0"/>
          <w:sz w:val="24"/>
          <w:szCs w:val="24"/>
        </w:rPr>
        <w:t>一项</w:t>
      </w:r>
      <w:r w:rsidRPr="00D05AEA">
        <w:rPr>
          <w:rFonts w:ascii="仿宋" w:eastAsia="仿宋" w:hAnsi="仿宋" w:cs="仿宋_GB2312"/>
          <w:kern w:val="0"/>
          <w:sz w:val="24"/>
          <w:szCs w:val="24"/>
        </w:rPr>
        <w:t>省部级及以上科技奖励</w:t>
      </w:r>
      <w:bookmarkEnd w:id="2"/>
      <w:r w:rsidR="00DF4C0E" w:rsidRPr="00D05AEA">
        <w:rPr>
          <w:rFonts w:ascii="仿宋" w:eastAsia="仿宋" w:hAnsi="仿宋" w:cs="仿宋_GB2312" w:hint="eastAsia"/>
          <w:kern w:val="0"/>
          <w:sz w:val="24"/>
          <w:szCs w:val="24"/>
        </w:rPr>
        <w:t>；</w:t>
      </w:r>
    </w:p>
    <w:p w14:paraId="57A1F694" w14:textId="5B5C31D1" w:rsidR="00DF4C0E" w:rsidRPr="00D05AEA" w:rsidRDefault="00DF4C0E" w:rsidP="00C86741">
      <w:pPr>
        <w:widowControl/>
        <w:spacing w:line="360" w:lineRule="auto"/>
        <w:ind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（3）</w:t>
      </w:r>
      <w:r w:rsidR="00693983" w:rsidRPr="00D05AEA">
        <w:rPr>
          <w:rFonts w:ascii="仿宋" w:eastAsia="仿宋" w:hAnsi="仿宋" w:cs="仿宋_GB2312" w:hint="eastAsia"/>
          <w:kern w:val="0"/>
          <w:sz w:val="24"/>
          <w:szCs w:val="24"/>
        </w:rPr>
        <w:t>其他高水平成果产出可另行申报，经研究生院批准后进行成果替代</w:t>
      </w:r>
      <w:r w:rsidRPr="00D05AEA">
        <w:rPr>
          <w:rFonts w:ascii="仿宋" w:eastAsia="仿宋" w:hAnsi="仿宋" w:cs="仿宋_GB2312" w:hint="eastAsia"/>
          <w:kern w:val="0"/>
          <w:sz w:val="24"/>
          <w:szCs w:val="24"/>
        </w:rPr>
        <w:t>。</w:t>
      </w:r>
    </w:p>
    <w:p w14:paraId="5B74850F" w14:textId="77777777" w:rsidR="00DF3175" w:rsidRPr="00D05AEA" w:rsidRDefault="00DF3175" w:rsidP="009F36B3">
      <w:pPr>
        <w:spacing w:beforeLines="50" w:before="156" w:afterLines="50" w:after="156" w:line="360" w:lineRule="auto"/>
        <w:ind w:firstLineChars="200" w:firstLine="562"/>
        <w:rPr>
          <w:rFonts w:ascii="Times New Roman" w:eastAsia="宋体" w:hAnsi="Times New Roman" w:cs="Times New Roman"/>
          <w:b/>
          <w:sz w:val="28"/>
          <w:szCs w:val="28"/>
        </w:rPr>
      </w:pPr>
      <w:r w:rsidRPr="00D05AEA">
        <w:rPr>
          <w:rFonts w:ascii="Times New Roman" w:eastAsia="宋体" w:hAnsi="Times New Roman" w:cs="Times New Roman"/>
          <w:b/>
          <w:sz w:val="28"/>
          <w:szCs w:val="28"/>
        </w:rPr>
        <w:t>三、硕士研究生导师招生条件</w:t>
      </w:r>
    </w:p>
    <w:p w14:paraId="20216FD6" w14:textId="0419B8BB" w:rsidR="00DF3175" w:rsidRPr="00D05AEA" w:rsidRDefault="00DF3175" w:rsidP="00C86741">
      <w:pPr>
        <w:widowControl/>
        <w:spacing w:line="360" w:lineRule="auto"/>
        <w:ind w:firstLineChars="200" w:firstLine="482"/>
        <w:rPr>
          <w:rFonts w:ascii="仿宋_GB2312" w:eastAsia="仿宋_GB2312" w:hAnsi="仿宋_GB2312" w:cs="仿宋_GB2312"/>
          <w:kern w:val="0"/>
          <w:sz w:val="24"/>
          <w:szCs w:val="24"/>
        </w:rPr>
      </w:pPr>
      <w:r w:rsidRPr="00D05AEA">
        <w:rPr>
          <w:rFonts w:ascii="仿宋" w:eastAsia="仿宋" w:hAnsi="仿宋" w:cs="仿宋_GB2312"/>
          <w:b/>
          <w:bCs/>
          <w:kern w:val="0"/>
          <w:sz w:val="24"/>
          <w:szCs w:val="24"/>
        </w:rPr>
        <w:t>1．招生年龄：</w:t>
      </w:r>
      <w:r w:rsidR="001B6BD1" w:rsidRPr="00D05AEA">
        <w:rPr>
          <w:rFonts w:ascii="仿宋" w:eastAsia="仿宋" w:hAnsi="仿宋" w:cs="仿宋_GB2312"/>
          <w:kern w:val="0"/>
          <w:sz w:val="24"/>
          <w:szCs w:val="24"/>
        </w:rPr>
        <w:t>原则上</w:t>
      </w:r>
      <w:r w:rsidR="00FE621C" w:rsidRPr="00D05AEA">
        <w:rPr>
          <w:rFonts w:ascii="仿宋" w:eastAsia="仿宋" w:hAnsi="仿宋" w:cs="仿宋_GB2312" w:hint="eastAsia"/>
          <w:kern w:val="0"/>
          <w:sz w:val="24"/>
          <w:szCs w:val="24"/>
        </w:rPr>
        <w:t>2</w:t>
      </w:r>
      <w:r w:rsidR="00FE621C" w:rsidRPr="00D05AEA">
        <w:rPr>
          <w:rFonts w:ascii="仿宋" w:eastAsia="仿宋" w:hAnsi="仿宋" w:cs="仿宋_GB2312"/>
          <w:kern w:val="0"/>
          <w:sz w:val="24"/>
          <w:szCs w:val="24"/>
        </w:rPr>
        <w:t>020</w:t>
      </w:r>
      <w:r w:rsidR="00FE621C" w:rsidRPr="00D05AEA">
        <w:rPr>
          <w:rFonts w:ascii="仿宋" w:eastAsia="仿宋" w:hAnsi="仿宋" w:cs="仿宋_GB2312" w:hint="eastAsia"/>
          <w:kern w:val="0"/>
          <w:sz w:val="24"/>
          <w:szCs w:val="24"/>
        </w:rPr>
        <w:t>年9月1日</w:t>
      </w:r>
      <w:r w:rsidR="001B6BD1" w:rsidRPr="00D05AEA">
        <w:rPr>
          <w:rFonts w:ascii="仿宋" w:eastAsia="仿宋" w:hAnsi="仿宋" w:cs="仿宋_GB2312" w:hint="eastAsia"/>
          <w:kern w:val="0"/>
          <w:sz w:val="24"/>
          <w:szCs w:val="24"/>
        </w:rPr>
        <w:t>至退休的年限不少于培养一届硕士生，经学校批准延迟退休人员至正式退休的年限不少于培养一届硕士生</w:t>
      </w:r>
      <w:r w:rsidR="001B6BD1" w:rsidRPr="00D05AEA">
        <w:rPr>
          <w:rFonts w:ascii="仿宋" w:eastAsia="仿宋" w:hAnsi="仿宋" w:cs="仿宋_GB2312"/>
          <w:kern w:val="0"/>
          <w:sz w:val="24"/>
          <w:szCs w:val="24"/>
        </w:rPr>
        <w:t>。</w:t>
      </w:r>
    </w:p>
    <w:p w14:paraId="3DCC20FC" w14:textId="77777777" w:rsidR="00DF3175" w:rsidRPr="00D05AEA" w:rsidRDefault="00DF3175" w:rsidP="00C86741">
      <w:pPr>
        <w:widowControl/>
        <w:spacing w:line="360" w:lineRule="auto"/>
        <w:ind w:firstLineChars="200" w:firstLine="482"/>
        <w:rPr>
          <w:rFonts w:ascii="仿宋" w:eastAsia="仿宋" w:hAnsi="仿宋" w:cs="仿宋_GB2312"/>
          <w:b/>
          <w:bCs/>
          <w:kern w:val="0"/>
          <w:sz w:val="24"/>
          <w:szCs w:val="24"/>
        </w:rPr>
      </w:pPr>
      <w:r w:rsidRPr="00D05AEA">
        <w:rPr>
          <w:rFonts w:ascii="仿宋" w:eastAsia="仿宋" w:hAnsi="仿宋" w:cs="仿宋_GB2312"/>
          <w:b/>
          <w:bCs/>
          <w:kern w:val="0"/>
          <w:sz w:val="24"/>
          <w:szCs w:val="24"/>
        </w:rPr>
        <w:t>2．科研条件及经费</w:t>
      </w:r>
    </w:p>
    <w:p w14:paraId="5B1A3EE2" w14:textId="40D3C919"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（1）理工类：近三年</w:t>
      </w:r>
      <w:r w:rsidR="00E445B8" w:rsidRPr="00D05AEA">
        <w:rPr>
          <w:rFonts w:ascii="仿宋" w:eastAsia="仿宋" w:hAnsi="仿宋" w:cs="仿宋_GB2312" w:hint="eastAsia"/>
          <w:kern w:val="0"/>
          <w:sz w:val="24"/>
          <w:szCs w:val="24"/>
        </w:rPr>
        <w:t>，</w:t>
      </w:r>
      <w:r w:rsidR="00B433BF" w:rsidRPr="00D05AEA">
        <w:rPr>
          <w:rFonts w:ascii="仿宋" w:eastAsia="仿宋" w:hAnsi="仿宋" w:cs="仿宋_GB2312" w:hint="eastAsia"/>
          <w:kern w:val="0"/>
          <w:sz w:val="24"/>
          <w:szCs w:val="24"/>
        </w:rPr>
        <w:t>新增</w:t>
      </w:r>
      <w:r w:rsidR="00B433BF" w:rsidRPr="00D05AEA">
        <w:rPr>
          <w:rFonts w:ascii="仿宋" w:eastAsia="仿宋" w:hAnsi="仿宋" w:cs="仿宋_GB2312"/>
          <w:kern w:val="0"/>
          <w:sz w:val="24"/>
          <w:szCs w:val="24"/>
        </w:rPr>
        <w:t>立项，</w:t>
      </w:r>
      <w:r w:rsidRPr="00D05AEA">
        <w:rPr>
          <w:rFonts w:ascii="仿宋" w:eastAsia="仿宋" w:hAnsi="仿宋" w:cs="仿宋_GB2312"/>
          <w:kern w:val="0"/>
          <w:sz w:val="24"/>
          <w:szCs w:val="24"/>
        </w:rPr>
        <w:t>主持</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Pr="00D05AEA">
        <w:rPr>
          <w:rFonts w:ascii="仿宋" w:eastAsia="仿宋" w:hAnsi="仿宋" w:cs="仿宋_GB2312"/>
          <w:kern w:val="0"/>
          <w:sz w:val="24"/>
          <w:szCs w:val="24"/>
        </w:rPr>
        <w:t>省部级</w:t>
      </w:r>
      <w:r w:rsidR="00E445B8" w:rsidRPr="00D05AEA">
        <w:rPr>
          <w:rFonts w:ascii="仿宋" w:eastAsia="仿宋" w:hAnsi="仿宋" w:cs="仿宋_GB2312" w:hint="eastAsia"/>
          <w:kern w:val="0"/>
          <w:sz w:val="24"/>
          <w:szCs w:val="24"/>
        </w:rPr>
        <w:t>及</w:t>
      </w:r>
      <w:r w:rsidR="00E445B8" w:rsidRPr="00D05AEA">
        <w:rPr>
          <w:rFonts w:ascii="仿宋" w:eastAsia="仿宋" w:hAnsi="仿宋" w:cs="仿宋_GB2312"/>
          <w:kern w:val="0"/>
          <w:sz w:val="24"/>
          <w:szCs w:val="24"/>
        </w:rPr>
        <w:t>以上</w:t>
      </w:r>
      <w:r w:rsidRPr="00D05AEA">
        <w:rPr>
          <w:rFonts w:ascii="仿宋" w:eastAsia="仿宋" w:hAnsi="仿宋" w:cs="仿宋_GB2312"/>
          <w:kern w:val="0"/>
          <w:sz w:val="24"/>
          <w:szCs w:val="24"/>
        </w:rPr>
        <w:t>科研项目；或</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00864C12" w:rsidRPr="00D05AEA">
        <w:rPr>
          <w:rFonts w:ascii="仿宋" w:eastAsia="仿宋" w:hAnsi="仿宋" w:cs="仿宋_GB2312" w:hint="eastAsia"/>
          <w:kern w:val="0"/>
          <w:sz w:val="24"/>
          <w:szCs w:val="24"/>
        </w:rPr>
        <w:t>其他</w:t>
      </w:r>
      <w:r w:rsidRPr="00D05AEA">
        <w:rPr>
          <w:rFonts w:ascii="仿宋" w:eastAsia="仿宋" w:hAnsi="仿宋" w:cs="仿宋_GB2312"/>
          <w:kern w:val="0"/>
          <w:sz w:val="24"/>
          <w:szCs w:val="24"/>
        </w:rPr>
        <w:t>纵向</w:t>
      </w:r>
      <w:r w:rsidR="00864C12" w:rsidRPr="00D05AEA">
        <w:rPr>
          <w:rFonts w:ascii="仿宋" w:eastAsia="仿宋" w:hAnsi="仿宋" w:cs="仿宋_GB2312" w:hint="eastAsia"/>
          <w:kern w:val="0"/>
          <w:sz w:val="24"/>
          <w:szCs w:val="24"/>
        </w:rPr>
        <w:t>项目，且</w:t>
      </w:r>
      <w:r w:rsidR="00864C12" w:rsidRPr="00D05AEA">
        <w:rPr>
          <w:rFonts w:ascii="仿宋" w:eastAsia="仿宋" w:hAnsi="仿宋" w:cs="仿宋_GB2312"/>
          <w:kern w:val="0"/>
          <w:sz w:val="24"/>
          <w:szCs w:val="24"/>
        </w:rPr>
        <w:t>单项合同经费</w:t>
      </w:r>
      <w:r w:rsidRPr="00D05AEA">
        <w:rPr>
          <w:rFonts w:ascii="仿宋" w:eastAsia="仿宋" w:hAnsi="仿宋" w:cs="仿宋_GB2312"/>
          <w:kern w:val="0"/>
          <w:sz w:val="24"/>
          <w:szCs w:val="24"/>
        </w:rPr>
        <w:t>30万以上；</w:t>
      </w:r>
      <w:r w:rsidR="00B340E5" w:rsidRPr="00D05AEA">
        <w:rPr>
          <w:rFonts w:ascii="仿宋" w:eastAsia="仿宋" w:hAnsi="仿宋" w:cs="仿宋_GB2312" w:hint="eastAsia"/>
          <w:kern w:val="0"/>
          <w:sz w:val="24"/>
          <w:szCs w:val="24"/>
        </w:rPr>
        <w:t>或主持至少1项横向项目或军工项目，且单项经费不低于</w:t>
      </w:r>
      <w:r w:rsidR="000C49A1" w:rsidRPr="00D05AEA">
        <w:rPr>
          <w:rFonts w:ascii="仿宋" w:eastAsia="仿宋" w:hAnsi="仿宋" w:cs="仿宋_GB2312" w:hint="eastAsia"/>
          <w:kern w:val="0"/>
          <w:sz w:val="24"/>
          <w:szCs w:val="24"/>
        </w:rPr>
        <w:t>4</w:t>
      </w:r>
      <w:r w:rsidR="00B340E5" w:rsidRPr="00D05AEA">
        <w:rPr>
          <w:rFonts w:ascii="仿宋" w:eastAsia="仿宋" w:hAnsi="仿宋" w:cs="仿宋_GB2312"/>
          <w:kern w:val="0"/>
          <w:sz w:val="24"/>
          <w:szCs w:val="24"/>
        </w:rPr>
        <w:t>0</w:t>
      </w:r>
      <w:r w:rsidR="00B340E5" w:rsidRPr="00D05AEA">
        <w:rPr>
          <w:rFonts w:ascii="仿宋" w:eastAsia="仿宋" w:hAnsi="仿宋" w:cs="仿宋_GB2312" w:hint="eastAsia"/>
          <w:kern w:val="0"/>
          <w:sz w:val="24"/>
          <w:szCs w:val="24"/>
        </w:rPr>
        <w:t>万；</w:t>
      </w:r>
      <w:r w:rsidRPr="00D05AEA">
        <w:rPr>
          <w:rFonts w:ascii="仿宋" w:eastAsia="仿宋" w:hAnsi="仿宋" w:cs="仿宋_GB2312"/>
          <w:kern w:val="0"/>
          <w:sz w:val="24"/>
          <w:szCs w:val="24"/>
        </w:rPr>
        <w:t>或</w:t>
      </w:r>
      <w:r w:rsidR="00DF4C0E" w:rsidRPr="00D05AEA">
        <w:rPr>
          <w:rFonts w:ascii="仿宋" w:eastAsia="仿宋" w:hAnsi="仿宋" w:cs="仿宋_GB2312" w:hint="eastAsia"/>
          <w:kern w:val="0"/>
          <w:sz w:val="24"/>
          <w:szCs w:val="24"/>
        </w:rPr>
        <w:t>累计</w:t>
      </w:r>
      <w:r w:rsidR="00DF03D2" w:rsidRPr="00D05AEA">
        <w:rPr>
          <w:rFonts w:ascii="仿宋" w:eastAsia="仿宋" w:hAnsi="仿宋" w:cs="仿宋_GB2312" w:hint="eastAsia"/>
          <w:kern w:val="0"/>
          <w:sz w:val="24"/>
          <w:szCs w:val="24"/>
        </w:rPr>
        <w:t>在账经费</w:t>
      </w:r>
      <w:r w:rsidRPr="00D05AEA">
        <w:rPr>
          <w:rFonts w:ascii="仿宋" w:eastAsia="仿宋" w:hAnsi="仿宋" w:cs="仿宋_GB2312"/>
          <w:kern w:val="0"/>
          <w:sz w:val="24"/>
          <w:szCs w:val="24"/>
        </w:rPr>
        <w:t>50万元以上。</w:t>
      </w:r>
    </w:p>
    <w:p w14:paraId="18EB4E0E" w14:textId="68E634E8"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（2）人文社科类：近三年</w:t>
      </w:r>
      <w:r w:rsidR="00E445B8" w:rsidRPr="00D05AEA">
        <w:rPr>
          <w:rFonts w:ascii="仿宋" w:eastAsia="仿宋" w:hAnsi="仿宋" w:cs="仿宋_GB2312" w:hint="eastAsia"/>
          <w:kern w:val="0"/>
          <w:sz w:val="24"/>
          <w:szCs w:val="24"/>
        </w:rPr>
        <w:t>，</w:t>
      </w:r>
      <w:r w:rsidR="00B433BF" w:rsidRPr="00D05AEA">
        <w:rPr>
          <w:rFonts w:ascii="仿宋" w:eastAsia="仿宋" w:hAnsi="仿宋" w:cs="仿宋_GB2312" w:hint="eastAsia"/>
          <w:kern w:val="0"/>
          <w:sz w:val="24"/>
          <w:szCs w:val="24"/>
        </w:rPr>
        <w:t>新增</w:t>
      </w:r>
      <w:r w:rsidR="00B433BF" w:rsidRPr="00D05AEA">
        <w:rPr>
          <w:rFonts w:ascii="仿宋" w:eastAsia="仿宋" w:hAnsi="仿宋" w:cs="仿宋_GB2312"/>
          <w:kern w:val="0"/>
          <w:sz w:val="24"/>
          <w:szCs w:val="24"/>
        </w:rPr>
        <w:t>立项，</w:t>
      </w:r>
      <w:r w:rsidR="005A5574" w:rsidRPr="00D05AEA">
        <w:rPr>
          <w:rFonts w:ascii="仿宋" w:eastAsia="仿宋" w:hAnsi="仿宋" w:cs="仿宋_GB2312" w:hint="eastAsia"/>
          <w:kern w:val="0"/>
          <w:sz w:val="24"/>
          <w:szCs w:val="24"/>
        </w:rPr>
        <w:t>主持</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005A5574" w:rsidRPr="00D05AEA">
        <w:rPr>
          <w:rFonts w:ascii="仿宋" w:eastAsia="仿宋" w:hAnsi="仿宋" w:cs="仿宋_GB2312" w:hint="eastAsia"/>
          <w:kern w:val="0"/>
          <w:sz w:val="24"/>
          <w:szCs w:val="24"/>
        </w:rPr>
        <w:t>省部级及以上科研项目；或</w:t>
      </w:r>
      <w:r w:rsidRPr="00D05AEA">
        <w:rPr>
          <w:rFonts w:ascii="仿宋" w:eastAsia="仿宋" w:hAnsi="仿宋" w:cs="仿宋_GB2312"/>
          <w:kern w:val="0"/>
          <w:sz w:val="24"/>
          <w:szCs w:val="24"/>
        </w:rPr>
        <w:t>主持</w:t>
      </w:r>
      <w:r w:rsidR="00B26E5A" w:rsidRPr="00D05AEA">
        <w:rPr>
          <w:rFonts w:ascii="仿宋" w:eastAsia="仿宋" w:hAnsi="仿宋" w:cs="仿宋_GB2312"/>
          <w:kern w:val="0"/>
          <w:sz w:val="24"/>
          <w:szCs w:val="24"/>
        </w:rPr>
        <w:t>至少</w:t>
      </w:r>
      <w:r w:rsidR="00B26E5A" w:rsidRPr="00D05AEA">
        <w:rPr>
          <w:rFonts w:ascii="仿宋" w:eastAsia="仿宋" w:hAnsi="仿宋" w:cs="仿宋_GB2312" w:hint="eastAsia"/>
          <w:kern w:val="0"/>
          <w:sz w:val="24"/>
          <w:szCs w:val="24"/>
        </w:rPr>
        <w:t>1项</w:t>
      </w:r>
      <w:r w:rsidRPr="00D05AEA">
        <w:rPr>
          <w:rFonts w:ascii="仿宋" w:eastAsia="仿宋" w:hAnsi="仿宋" w:cs="仿宋_GB2312"/>
          <w:kern w:val="0"/>
          <w:sz w:val="24"/>
          <w:szCs w:val="24"/>
        </w:rPr>
        <w:t>市厅级及以上科研项目，且</w:t>
      </w:r>
      <w:r w:rsidR="00864C12" w:rsidRPr="00D05AEA">
        <w:rPr>
          <w:rFonts w:ascii="仿宋" w:eastAsia="仿宋" w:hAnsi="仿宋" w:cs="仿宋_GB2312" w:hint="eastAsia"/>
          <w:kern w:val="0"/>
          <w:sz w:val="24"/>
          <w:szCs w:val="24"/>
        </w:rPr>
        <w:t>单项</w:t>
      </w:r>
      <w:r w:rsidR="00864C12" w:rsidRPr="00D05AEA">
        <w:rPr>
          <w:rFonts w:ascii="仿宋" w:eastAsia="仿宋" w:hAnsi="仿宋" w:cs="仿宋_GB2312"/>
          <w:kern w:val="0"/>
          <w:sz w:val="24"/>
          <w:szCs w:val="24"/>
        </w:rPr>
        <w:t>合同</w:t>
      </w:r>
      <w:r w:rsidRPr="00D05AEA">
        <w:rPr>
          <w:rFonts w:ascii="仿宋" w:eastAsia="仿宋" w:hAnsi="仿宋" w:cs="仿宋_GB2312"/>
          <w:kern w:val="0"/>
          <w:sz w:val="24"/>
          <w:szCs w:val="24"/>
        </w:rPr>
        <w:t>经费10万元以上；或</w:t>
      </w:r>
      <w:r w:rsidR="00DF4C0E" w:rsidRPr="00D05AEA">
        <w:rPr>
          <w:rFonts w:ascii="仿宋" w:eastAsia="仿宋" w:hAnsi="仿宋" w:cs="仿宋_GB2312" w:hint="eastAsia"/>
          <w:kern w:val="0"/>
          <w:sz w:val="24"/>
          <w:szCs w:val="24"/>
        </w:rPr>
        <w:t>累计</w:t>
      </w:r>
      <w:r w:rsidR="00DF03D2" w:rsidRPr="00D05AEA">
        <w:rPr>
          <w:rFonts w:ascii="仿宋" w:eastAsia="仿宋" w:hAnsi="仿宋" w:cs="仿宋_GB2312" w:hint="eastAsia"/>
          <w:kern w:val="0"/>
          <w:sz w:val="24"/>
          <w:szCs w:val="24"/>
        </w:rPr>
        <w:t>在账经费</w:t>
      </w:r>
      <w:r w:rsidRPr="00D05AEA">
        <w:rPr>
          <w:rFonts w:ascii="仿宋" w:eastAsia="仿宋" w:hAnsi="仿宋" w:cs="仿宋_GB2312"/>
          <w:kern w:val="0"/>
          <w:sz w:val="24"/>
          <w:szCs w:val="24"/>
        </w:rPr>
        <w:t>20万以上。</w:t>
      </w:r>
    </w:p>
    <w:p w14:paraId="161E1C6C" w14:textId="77777777" w:rsidR="00DF3175" w:rsidRPr="00D05AEA" w:rsidRDefault="00DF3175" w:rsidP="001A3B99">
      <w:pPr>
        <w:widowControl/>
        <w:spacing w:line="360" w:lineRule="auto"/>
        <w:ind w:firstLineChars="200" w:firstLine="482"/>
        <w:jc w:val="left"/>
        <w:rPr>
          <w:rFonts w:ascii="仿宋" w:eastAsia="仿宋" w:hAnsi="仿宋" w:cs="仿宋_GB2312"/>
          <w:b/>
          <w:bCs/>
          <w:kern w:val="0"/>
          <w:sz w:val="24"/>
          <w:szCs w:val="24"/>
        </w:rPr>
      </w:pPr>
      <w:r w:rsidRPr="00D05AEA">
        <w:rPr>
          <w:rFonts w:ascii="仿宋" w:eastAsia="仿宋" w:hAnsi="仿宋" w:cs="仿宋_GB2312"/>
          <w:b/>
          <w:bCs/>
          <w:kern w:val="0"/>
          <w:sz w:val="24"/>
          <w:szCs w:val="24"/>
        </w:rPr>
        <w:t>3．科研成果要求</w:t>
      </w:r>
    </w:p>
    <w:p w14:paraId="1C350A97" w14:textId="77777777" w:rsidR="00DF3175" w:rsidRPr="00D05AEA" w:rsidRDefault="00DF3175" w:rsidP="005F64BE">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近三年，发表的期刊论文须满足以下条件之一：</w:t>
      </w:r>
    </w:p>
    <w:p w14:paraId="7E02B7C8" w14:textId="41C5FC8D" w:rsidR="005A5574" w:rsidRPr="00D05AEA" w:rsidRDefault="002659F0" w:rsidP="005F64BE">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（1）</w:t>
      </w:r>
      <w:r w:rsidR="008B3CB4" w:rsidRPr="00D05AEA">
        <w:rPr>
          <w:rFonts w:ascii="仿宋" w:eastAsia="仿宋" w:hAnsi="仿宋" w:cs="仿宋_GB2312" w:hint="eastAsia"/>
          <w:kern w:val="0"/>
          <w:sz w:val="24"/>
          <w:szCs w:val="24"/>
        </w:rPr>
        <w:t>发表SCI(E)</w:t>
      </w:r>
      <w:r w:rsidR="0040129C" w:rsidRPr="00D05AEA">
        <w:rPr>
          <w:rFonts w:ascii="仿宋" w:eastAsia="仿宋" w:hAnsi="仿宋" w:cs="仿宋_GB2312" w:hint="eastAsia"/>
          <w:kern w:val="0"/>
          <w:sz w:val="24"/>
          <w:szCs w:val="24"/>
        </w:rPr>
        <w:t>一区、二区或权威期刊</w:t>
      </w:r>
      <w:r w:rsidR="008B3CB4" w:rsidRPr="00D05AEA">
        <w:rPr>
          <w:rFonts w:ascii="仿宋" w:eastAsia="仿宋" w:hAnsi="仿宋" w:cs="仿宋_GB2312" w:hint="eastAsia"/>
          <w:kern w:val="0"/>
          <w:sz w:val="24"/>
          <w:szCs w:val="24"/>
        </w:rPr>
        <w:t>不少于1篇；或</w:t>
      </w:r>
      <w:r w:rsidR="00B26E5A" w:rsidRPr="00D05AEA">
        <w:rPr>
          <w:rFonts w:ascii="仿宋" w:eastAsia="仿宋" w:hAnsi="仿宋" w:cs="仿宋_GB2312" w:hint="eastAsia"/>
          <w:kern w:val="0"/>
          <w:sz w:val="24"/>
          <w:szCs w:val="24"/>
        </w:rPr>
        <w:t>发表</w:t>
      </w:r>
      <w:r w:rsidR="00B26E5A" w:rsidRPr="00D05AEA">
        <w:rPr>
          <w:rFonts w:ascii="仿宋" w:eastAsia="仿宋" w:hAnsi="仿宋" w:cs="仿宋_GB2312"/>
          <w:kern w:val="0"/>
          <w:sz w:val="24"/>
          <w:szCs w:val="24"/>
        </w:rPr>
        <w:t>S</w:t>
      </w:r>
      <w:r w:rsidR="00DF3175" w:rsidRPr="00D05AEA">
        <w:rPr>
          <w:rFonts w:ascii="仿宋" w:eastAsia="仿宋" w:hAnsi="仿宋" w:cs="仿宋_GB2312"/>
          <w:kern w:val="0"/>
          <w:sz w:val="24"/>
          <w:szCs w:val="24"/>
        </w:rPr>
        <w:t>CI(E)/SSCI/A&amp;HCI/CSSCI</w:t>
      </w:r>
      <w:r w:rsidR="00B26E5A" w:rsidRPr="00D05AEA">
        <w:rPr>
          <w:rFonts w:ascii="仿宋" w:eastAsia="仿宋" w:hAnsi="仿宋" w:cs="仿宋_GB2312" w:hint="eastAsia"/>
          <w:kern w:val="0"/>
          <w:sz w:val="24"/>
          <w:szCs w:val="24"/>
        </w:rPr>
        <w:t>/</w:t>
      </w:r>
      <w:r w:rsidR="00DF3175" w:rsidRPr="00D05AEA">
        <w:rPr>
          <w:rFonts w:ascii="仿宋" w:eastAsia="仿宋" w:hAnsi="仿宋" w:cs="仿宋_GB2312"/>
          <w:kern w:val="0"/>
          <w:sz w:val="24"/>
          <w:szCs w:val="24"/>
        </w:rPr>
        <w:t>EI</w:t>
      </w:r>
      <w:r w:rsidR="00B26E5A" w:rsidRPr="00D05AEA">
        <w:rPr>
          <w:rFonts w:ascii="仿宋" w:eastAsia="仿宋" w:hAnsi="仿宋" w:cs="仿宋_GB2312"/>
          <w:kern w:val="0"/>
          <w:sz w:val="24"/>
          <w:szCs w:val="24"/>
        </w:rPr>
        <w:t>论文</w:t>
      </w:r>
      <w:r w:rsidR="00DF3175" w:rsidRPr="00D05AEA">
        <w:rPr>
          <w:rFonts w:ascii="仿宋" w:eastAsia="仿宋" w:hAnsi="仿宋" w:cs="仿宋_GB2312"/>
          <w:kern w:val="0"/>
          <w:sz w:val="24"/>
          <w:szCs w:val="24"/>
        </w:rPr>
        <w:t>不少于</w:t>
      </w:r>
      <w:r w:rsidR="00934623" w:rsidRPr="00D05AEA">
        <w:rPr>
          <w:rFonts w:ascii="仿宋" w:eastAsia="仿宋" w:hAnsi="仿宋" w:cs="仿宋_GB2312"/>
          <w:kern w:val="0"/>
          <w:sz w:val="24"/>
          <w:szCs w:val="24"/>
        </w:rPr>
        <w:t>2</w:t>
      </w:r>
      <w:r w:rsidR="00DF3175" w:rsidRPr="00D05AEA">
        <w:rPr>
          <w:rFonts w:ascii="仿宋" w:eastAsia="仿宋" w:hAnsi="仿宋" w:cs="仿宋_GB2312"/>
          <w:kern w:val="0"/>
          <w:sz w:val="24"/>
          <w:szCs w:val="24"/>
        </w:rPr>
        <w:t>篇</w:t>
      </w:r>
      <w:r w:rsidR="005A5574" w:rsidRPr="00D05AEA">
        <w:rPr>
          <w:rFonts w:ascii="仿宋" w:eastAsia="仿宋" w:hAnsi="仿宋" w:cs="仿宋_GB2312" w:hint="eastAsia"/>
          <w:kern w:val="0"/>
          <w:sz w:val="24"/>
          <w:szCs w:val="24"/>
        </w:rPr>
        <w:t>；</w:t>
      </w:r>
    </w:p>
    <w:p w14:paraId="49517A01" w14:textId="6344E6E9" w:rsidR="00DF3175" w:rsidRPr="00D05AEA" w:rsidRDefault="005A5574" w:rsidP="005F64BE">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（2）</w:t>
      </w:r>
      <w:r w:rsidR="006E3A4A" w:rsidRPr="00D05AEA">
        <w:rPr>
          <w:rFonts w:ascii="仿宋" w:eastAsia="仿宋" w:hAnsi="仿宋" w:cs="仿宋_GB2312" w:hint="eastAsia"/>
          <w:kern w:val="0"/>
          <w:sz w:val="24"/>
          <w:szCs w:val="24"/>
        </w:rPr>
        <w:t>正式</w:t>
      </w:r>
      <w:r w:rsidRPr="00D05AEA">
        <w:rPr>
          <w:rFonts w:ascii="仿宋" w:eastAsia="仿宋" w:hAnsi="仿宋" w:cs="仿宋_GB2312" w:hint="eastAsia"/>
          <w:kern w:val="0"/>
          <w:sz w:val="24"/>
          <w:szCs w:val="24"/>
        </w:rPr>
        <w:t>出版</w:t>
      </w:r>
      <w:r w:rsidR="00227A27" w:rsidRPr="00D05AEA">
        <w:rPr>
          <w:rFonts w:ascii="仿宋" w:eastAsia="仿宋" w:hAnsi="仿宋" w:cs="仿宋_GB2312" w:hint="eastAsia"/>
          <w:kern w:val="0"/>
          <w:sz w:val="24"/>
          <w:szCs w:val="24"/>
        </w:rPr>
        <w:t>不少于1部</w:t>
      </w:r>
      <w:r w:rsidRPr="00D05AEA">
        <w:rPr>
          <w:rFonts w:ascii="仿宋" w:eastAsia="仿宋" w:hAnsi="仿宋" w:cs="仿宋_GB2312" w:hint="eastAsia"/>
          <w:kern w:val="0"/>
          <w:sz w:val="24"/>
          <w:szCs w:val="24"/>
        </w:rPr>
        <w:t>著作</w:t>
      </w:r>
      <w:r w:rsidRPr="00D05AEA">
        <w:rPr>
          <w:rFonts w:ascii="仿宋" w:eastAsia="仿宋" w:hAnsi="仿宋" w:cs="仿宋_GB2312"/>
          <w:kern w:val="0"/>
          <w:sz w:val="24"/>
          <w:szCs w:val="24"/>
        </w:rPr>
        <w:t>（专</w:t>
      </w:r>
      <w:r w:rsidRPr="00D05AEA">
        <w:rPr>
          <w:rFonts w:ascii="仿宋" w:eastAsia="仿宋" w:hAnsi="仿宋" w:cs="仿宋_GB2312" w:hint="eastAsia"/>
          <w:kern w:val="0"/>
          <w:sz w:val="24"/>
          <w:szCs w:val="24"/>
        </w:rPr>
        <w:t>著、</w:t>
      </w:r>
      <w:r w:rsidRPr="00D05AEA">
        <w:rPr>
          <w:rFonts w:ascii="仿宋" w:eastAsia="仿宋" w:hAnsi="仿宋" w:cs="仿宋_GB2312"/>
          <w:kern w:val="0"/>
          <w:sz w:val="24"/>
          <w:szCs w:val="24"/>
        </w:rPr>
        <w:t>学术译著）</w:t>
      </w:r>
      <w:r w:rsidR="00DF3175" w:rsidRPr="00D05AEA">
        <w:rPr>
          <w:rFonts w:ascii="仿宋" w:eastAsia="仿宋" w:hAnsi="仿宋" w:cs="仿宋_GB2312"/>
          <w:kern w:val="0"/>
          <w:sz w:val="24"/>
          <w:szCs w:val="24"/>
        </w:rPr>
        <w:t>；</w:t>
      </w:r>
    </w:p>
    <w:p w14:paraId="55C24610" w14:textId="3E77BD11" w:rsidR="00DF3175" w:rsidRPr="00D05AEA" w:rsidRDefault="002659F0" w:rsidP="005F64BE">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w:t>
      </w:r>
      <w:r w:rsidR="005A5574" w:rsidRPr="00D05AEA">
        <w:rPr>
          <w:rFonts w:ascii="仿宋" w:eastAsia="仿宋" w:hAnsi="仿宋" w:cs="仿宋_GB2312"/>
          <w:kern w:val="0"/>
          <w:sz w:val="24"/>
          <w:szCs w:val="24"/>
        </w:rPr>
        <w:t>3</w:t>
      </w:r>
      <w:r w:rsidRPr="00D05AEA">
        <w:rPr>
          <w:rFonts w:ascii="仿宋" w:eastAsia="仿宋" w:hAnsi="仿宋" w:cs="仿宋_GB2312" w:hint="eastAsia"/>
          <w:kern w:val="0"/>
          <w:sz w:val="24"/>
          <w:szCs w:val="24"/>
        </w:rPr>
        <w:t>）</w:t>
      </w:r>
      <w:r w:rsidR="00DF3175" w:rsidRPr="00D05AEA">
        <w:rPr>
          <w:rFonts w:ascii="仿宋" w:eastAsia="仿宋" w:hAnsi="仿宋" w:cs="仿宋_GB2312"/>
          <w:kern w:val="0"/>
          <w:sz w:val="24"/>
          <w:szCs w:val="24"/>
        </w:rPr>
        <w:t>作为主要完成人（限前五）获得</w:t>
      </w:r>
      <w:r w:rsidR="00227A27" w:rsidRPr="00D05AEA">
        <w:rPr>
          <w:rFonts w:ascii="仿宋" w:eastAsia="仿宋" w:hAnsi="仿宋" w:cs="仿宋_GB2312" w:hint="eastAsia"/>
          <w:kern w:val="0"/>
          <w:sz w:val="24"/>
          <w:szCs w:val="24"/>
        </w:rPr>
        <w:t>不少于</w:t>
      </w:r>
      <w:r w:rsidR="00227A27" w:rsidRPr="00D05AEA">
        <w:rPr>
          <w:rFonts w:ascii="仿宋" w:eastAsia="仿宋" w:hAnsi="仿宋" w:cs="仿宋_GB2312"/>
          <w:kern w:val="0"/>
          <w:sz w:val="24"/>
          <w:szCs w:val="24"/>
        </w:rPr>
        <w:t>一项</w:t>
      </w:r>
      <w:r w:rsidR="00DF3175" w:rsidRPr="00D05AEA">
        <w:rPr>
          <w:rFonts w:ascii="仿宋" w:eastAsia="仿宋" w:hAnsi="仿宋" w:cs="仿宋_GB2312"/>
          <w:kern w:val="0"/>
          <w:sz w:val="24"/>
          <w:szCs w:val="24"/>
        </w:rPr>
        <w:t>省部级及以上科技奖励</w:t>
      </w:r>
      <w:r w:rsidR="00DF4C0E" w:rsidRPr="00D05AEA">
        <w:rPr>
          <w:rFonts w:ascii="仿宋" w:eastAsia="仿宋" w:hAnsi="仿宋" w:cs="仿宋_GB2312" w:hint="eastAsia"/>
          <w:kern w:val="0"/>
          <w:sz w:val="24"/>
          <w:szCs w:val="24"/>
        </w:rPr>
        <w:t>；</w:t>
      </w:r>
    </w:p>
    <w:p w14:paraId="74EC376B" w14:textId="7AF00CD8" w:rsidR="00DF4C0E" w:rsidRPr="00D05AEA" w:rsidRDefault="00DF4C0E" w:rsidP="005F64BE">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（4）其他高水平成果产出可另行申报</w:t>
      </w:r>
      <w:r w:rsidR="001D7751" w:rsidRPr="00D05AEA">
        <w:rPr>
          <w:rFonts w:ascii="仿宋" w:eastAsia="仿宋" w:hAnsi="仿宋" w:cs="仿宋_GB2312" w:hint="eastAsia"/>
          <w:kern w:val="0"/>
          <w:sz w:val="24"/>
          <w:szCs w:val="24"/>
        </w:rPr>
        <w:t>，经研究生院批准后进行成果替代</w:t>
      </w:r>
      <w:r w:rsidRPr="00D05AEA">
        <w:rPr>
          <w:rFonts w:ascii="仿宋" w:eastAsia="仿宋" w:hAnsi="仿宋" w:cs="仿宋_GB2312" w:hint="eastAsia"/>
          <w:kern w:val="0"/>
          <w:sz w:val="24"/>
          <w:szCs w:val="24"/>
        </w:rPr>
        <w:t>。</w:t>
      </w:r>
    </w:p>
    <w:p w14:paraId="1906BB84" w14:textId="77777777" w:rsidR="00DF3175" w:rsidRPr="00D05AEA" w:rsidRDefault="00DF3175" w:rsidP="009F36B3">
      <w:pPr>
        <w:spacing w:beforeLines="50" w:before="156" w:afterLines="50" w:after="156" w:line="360" w:lineRule="auto"/>
        <w:ind w:firstLineChars="200" w:firstLine="562"/>
        <w:rPr>
          <w:rFonts w:ascii="Times New Roman" w:eastAsia="宋体" w:hAnsi="Times New Roman" w:cs="Times New Roman"/>
          <w:b/>
          <w:sz w:val="28"/>
          <w:szCs w:val="28"/>
        </w:rPr>
      </w:pPr>
      <w:r w:rsidRPr="00D05AEA">
        <w:rPr>
          <w:rFonts w:ascii="Times New Roman" w:eastAsia="宋体" w:hAnsi="Times New Roman" w:cs="Times New Roman"/>
          <w:b/>
          <w:sz w:val="28"/>
          <w:szCs w:val="28"/>
        </w:rPr>
        <w:t>四、成果署名及其它说明</w:t>
      </w:r>
    </w:p>
    <w:p w14:paraId="3254796A" w14:textId="38AA5561"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lastRenderedPageBreak/>
        <w:t>1</w:t>
      </w:r>
      <w:r w:rsidR="00272212" w:rsidRPr="00D05AEA">
        <w:rPr>
          <w:rFonts w:ascii="仿宋" w:eastAsia="仿宋" w:hAnsi="仿宋" w:cs="仿宋_GB2312" w:hint="eastAsia"/>
          <w:kern w:val="0"/>
          <w:sz w:val="24"/>
          <w:szCs w:val="24"/>
        </w:rPr>
        <w:t>．</w:t>
      </w:r>
      <w:r w:rsidRPr="00D05AEA">
        <w:rPr>
          <w:rFonts w:ascii="仿宋" w:eastAsia="仿宋" w:hAnsi="仿宋" w:cs="仿宋_GB2312"/>
          <w:kern w:val="0"/>
          <w:sz w:val="24"/>
          <w:szCs w:val="24"/>
        </w:rPr>
        <w:t>期刊论文</w:t>
      </w:r>
      <w:r w:rsidR="009D4E42" w:rsidRPr="00D05AEA">
        <w:rPr>
          <w:rFonts w:ascii="仿宋" w:eastAsia="仿宋" w:hAnsi="仿宋" w:cs="仿宋_GB2312" w:hint="eastAsia"/>
          <w:kern w:val="0"/>
          <w:sz w:val="24"/>
          <w:szCs w:val="24"/>
        </w:rPr>
        <w:t>、著作</w:t>
      </w:r>
      <w:r w:rsidRPr="00D05AEA">
        <w:rPr>
          <w:rFonts w:ascii="仿宋" w:eastAsia="仿宋" w:hAnsi="仿宋" w:cs="仿宋_GB2312"/>
          <w:kern w:val="0"/>
          <w:sz w:val="24"/>
          <w:szCs w:val="24"/>
        </w:rPr>
        <w:t>：均为第一作者或通讯作者，南京信息工程大学为第一署名单位。</w:t>
      </w:r>
      <w:r w:rsidR="009D4E42" w:rsidRPr="00D05AEA">
        <w:rPr>
          <w:rFonts w:ascii="仿宋" w:eastAsia="仿宋" w:hAnsi="仿宋" w:cs="仿宋_GB2312" w:hint="eastAsia"/>
          <w:kern w:val="0"/>
          <w:sz w:val="24"/>
          <w:szCs w:val="24"/>
        </w:rPr>
        <w:t>近三年新引进的人才</w:t>
      </w:r>
      <w:r w:rsidR="000D5EAC" w:rsidRPr="00D05AEA">
        <w:rPr>
          <w:rFonts w:ascii="仿宋" w:eastAsia="仿宋" w:hAnsi="仿宋" w:cs="仿宋_GB2312" w:hint="eastAsia"/>
          <w:kern w:val="0"/>
          <w:sz w:val="24"/>
          <w:szCs w:val="24"/>
        </w:rPr>
        <w:t>：①</w:t>
      </w:r>
      <w:r w:rsidR="009D4E42" w:rsidRPr="00D05AEA">
        <w:rPr>
          <w:rFonts w:ascii="仿宋" w:eastAsia="仿宋" w:hAnsi="仿宋" w:cs="仿宋_GB2312" w:hint="eastAsia"/>
          <w:kern w:val="0"/>
          <w:sz w:val="24"/>
          <w:szCs w:val="24"/>
        </w:rPr>
        <w:t>当年引进的教师，参考原单位近三年的成果；</w:t>
      </w:r>
      <w:r w:rsidR="000D5EAC" w:rsidRPr="00D05AEA">
        <w:rPr>
          <w:rFonts w:ascii="仿宋" w:eastAsia="仿宋" w:hAnsi="仿宋" w:cs="仿宋_GB2312" w:hint="eastAsia"/>
          <w:kern w:val="0"/>
          <w:sz w:val="24"/>
          <w:szCs w:val="24"/>
        </w:rPr>
        <w:t>②</w:t>
      </w:r>
      <w:r w:rsidR="009D4E42" w:rsidRPr="00D05AEA">
        <w:rPr>
          <w:rFonts w:ascii="仿宋" w:eastAsia="仿宋" w:hAnsi="仿宋" w:cs="仿宋_GB2312" w:hint="eastAsia"/>
          <w:kern w:val="0"/>
          <w:sz w:val="24"/>
          <w:szCs w:val="24"/>
        </w:rPr>
        <w:t>引进第二年的教师，参考原单位近两年成果及本单位</w:t>
      </w:r>
      <w:r w:rsidR="001368C1" w:rsidRPr="00D05AEA">
        <w:rPr>
          <w:rFonts w:ascii="仿宋" w:eastAsia="仿宋" w:hAnsi="仿宋" w:cs="仿宋_GB2312" w:hint="eastAsia"/>
          <w:kern w:val="0"/>
          <w:sz w:val="24"/>
          <w:szCs w:val="24"/>
        </w:rPr>
        <w:t>一年</w:t>
      </w:r>
      <w:r w:rsidR="009D4E42" w:rsidRPr="00D05AEA">
        <w:rPr>
          <w:rFonts w:ascii="仿宋" w:eastAsia="仿宋" w:hAnsi="仿宋" w:cs="仿宋_GB2312" w:hint="eastAsia"/>
          <w:kern w:val="0"/>
          <w:sz w:val="24"/>
          <w:szCs w:val="24"/>
        </w:rPr>
        <w:t>成果；</w:t>
      </w:r>
      <w:r w:rsidR="000D5EAC" w:rsidRPr="00D05AEA">
        <w:rPr>
          <w:rFonts w:ascii="仿宋" w:eastAsia="仿宋" w:hAnsi="仿宋" w:cs="仿宋_GB2312" w:hint="eastAsia"/>
          <w:kern w:val="0"/>
          <w:sz w:val="24"/>
          <w:szCs w:val="24"/>
        </w:rPr>
        <w:t>③</w:t>
      </w:r>
      <w:r w:rsidR="009D4E42" w:rsidRPr="00D05AEA">
        <w:rPr>
          <w:rFonts w:ascii="仿宋" w:eastAsia="仿宋" w:hAnsi="仿宋" w:cs="仿宋_GB2312" w:hint="eastAsia"/>
          <w:kern w:val="0"/>
          <w:sz w:val="24"/>
          <w:szCs w:val="24"/>
        </w:rPr>
        <w:t>引进第三年的教师，参考原单位近一年成果及本单位两年成果。</w:t>
      </w:r>
    </w:p>
    <w:p w14:paraId="6DC2B5C4" w14:textId="77777777"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2</w:t>
      </w:r>
      <w:r w:rsidR="00272212" w:rsidRPr="00D05AEA">
        <w:rPr>
          <w:rFonts w:ascii="仿宋" w:eastAsia="仿宋" w:hAnsi="仿宋" w:cs="仿宋_GB2312" w:hint="eastAsia"/>
          <w:kern w:val="0"/>
          <w:sz w:val="24"/>
          <w:szCs w:val="24"/>
        </w:rPr>
        <w:t>．</w:t>
      </w:r>
      <w:r w:rsidRPr="00D05AEA">
        <w:rPr>
          <w:rFonts w:ascii="仿宋" w:eastAsia="仿宋" w:hAnsi="仿宋" w:cs="仿宋_GB2312"/>
          <w:kern w:val="0"/>
          <w:sz w:val="24"/>
          <w:szCs w:val="24"/>
        </w:rPr>
        <w:t>科研奖励：获得的科技奖励，署名单位必须为南京信息工程大学。</w:t>
      </w:r>
    </w:p>
    <w:p w14:paraId="61C40D5F" w14:textId="62A330B1"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3</w:t>
      </w:r>
      <w:r w:rsidR="006945EF" w:rsidRPr="00D05AEA">
        <w:rPr>
          <w:rFonts w:ascii="仿宋" w:eastAsia="仿宋" w:hAnsi="仿宋" w:cs="仿宋_GB2312" w:hint="eastAsia"/>
          <w:kern w:val="0"/>
          <w:sz w:val="24"/>
          <w:szCs w:val="24"/>
        </w:rPr>
        <w:t>．</w:t>
      </w:r>
      <w:r w:rsidRPr="00D05AEA">
        <w:rPr>
          <w:rFonts w:ascii="仿宋" w:eastAsia="仿宋" w:hAnsi="仿宋" w:cs="仿宋_GB2312"/>
          <w:kern w:val="0"/>
          <w:sz w:val="24"/>
          <w:szCs w:val="24"/>
        </w:rPr>
        <w:t>“近三年”的时间区间：201</w:t>
      </w:r>
      <w:r w:rsidR="00227A27" w:rsidRPr="00D05AEA">
        <w:rPr>
          <w:rFonts w:ascii="仿宋" w:eastAsia="仿宋" w:hAnsi="仿宋" w:cs="仿宋_GB2312"/>
          <w:kern w:val="0"/>
          <w:sz w:val="24"/>
          <w:szCs w:val="24"/>
        </w:rPr>
        <w:t>7</w:t>
      </w:r>
      <w:r w:rsidRPr="00D05AEA">
        <w:rPr>
          <w:rFonts w:ascii="仿宋" w:eastAsia="仿宋" w:hAnsi="仿宋" w:cs="仿宋_GB2312"/>
          <w:kern w:val="0"/>
          <w:sz w:val="24"/>
          <w:szCs w:val="24"/>
        </w:rPr>
        <w:t>年1月1日至</w:t>
      </w:r>
      <w:r w:rsidR="000D5EAC" w:rsidRPr="00D05AEA">
        <w:rPr>
          <w:rFonts w:ascii="仿宋" w:eastAsia="仿宋" w:hAnsi="仿宋" w:cs="仿宋_GB2312"/>
          <w:kern w:val="0"/>
          <w:sz w:val="24"/>
          <w:szCs w:val="24"/>
        </w:rPr>
        <w:t>2020年</w:t>
      </w:r>
      <w:r w:rsidR="000C49A1" w:rsidRPr="00D05AEA">
        <w:rPr>
          <w:rFonts w:ascii="仿宋" w:eastAsia="仿宋" w:hAnsi="仿宋" w:cs="仿宋_GB2312" w:hint="eastAsia"/>
          <w:kern w:val="0"/>
          <w:sz w:val="24"/>
          <w:szCs w:val="24"/>
        </w:rPr>
        <w:t>5</w:t>
      </w:r>
      <w:r w:rsidRPr="00D05AEA">
        <w:rPr>
          <w:rFonts w:ascii="仿宋" w:eastAsia="仿宋" w:hAnsi="仿宋" w:cs="仿宋_GB2312"/>
          <w:kern w:val="0"/>
          <w:sz w:val="24"/>
          <w:szCs w:val="24"/>
        </w:rPr>
        <w:t>月31日</w:t>
      </w:r>
      <w:r w:rsidR="00310D14" w:rsidRPr="00D05AEA">
        <w:rPr>
          <w:rFonts w:ascii="仿宋" w:eastAsia="仿宋" w:hAnsi="仿宋" w:cs="仿宋_GB2312" w:hint="eastAsia"/>
          <w:kern w:val="0"/>
          <w:sz w:val="24"/>
          <w:szCs w:val="24"/>
        </w:rPr>
        <w:t>，其中“近三年”的科研项目以项目合同的研究期限为准</w:t>
      </w:r>
      <w:r w:rsidRPr="00D05AEA">
        <w:rPr>
          <w:rFonts w:ascii="仿宋" w:eastAsia="仿宋" w:hAnsi="仿宋" w:cs="仿宋_GB2312"/>
          <w:kern w:val="0"/>
          <w:sz w:val="24"/>
          <w:szCs w:val="24"/>
        </w:rPr>
        <w:t>。</w:t>
      </w:r>
    </w:p>
    <w:p w14:paraId="3941E861" w14:textId="0B5C58AB"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4．经费：纵向项目经费为合同经费；横向项目为到账金额。</w:t>
      </w:r>
      <w:r w:rsidR="006945EF" w:rsidRPr="00D05AEA">
        <w:rPr>
          <w:rFonts w:ascii="仿宋" w:eastAsia="仿宋" w:hAnsi="仿宋" w:cs="仿宋_GB2312" w:hint="eastAsia"/>
          <w:kern w:val="0"/>
          <w:sz w:val="24"/>
          <w:szCs w:val="24"/>
        </w:rPr>
        <w:t>在账经费数据以财务系统数据为准</w:t>
      </w:r>
      <w:r w:rsidR="006945EF" w:rsidRPr="00D05AEA">
        <w:rPr>
          <w:rFonts w:ascii="仿宋" w:eastAsia="仿宋" w:hAnsi="仿宋" w:cs="仿宋_GB2312"/>
          <w:kern w:val="0"/>
          <w:sz w:val="24"/>
          <w:szCs w:val="24"/>
        </w:rPr>
        <w:t>。</w:t>
      </w:r>
    </w:p>
    <w:p w14:paraId="307C962C" w14:textId="77777777"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5．助研费审核：学院审核导师是否已按时足额发放助研费。</w:t>
      </w:r>
    </w:p>
    <w:p w14:paraId="3699F405" w14:textId="267D5E36" w:rsidR="00DF3175" w:rsidRPr="00D05AEA" w:rsidRDefault="00DF3175" w:rsidP="009F36B3">
      <w:pPr>
        <w:spacing w:beforeLines="50" w:before="156" w:afterLines="50" w:after="156" w:line="360" w:lineRule="auto"/>
        <w:ind w:firstLineChars="200" w:firstLine="562"/>
        <w:rPr>
          <w:rFonts w:ascii="Times New Roman" w:eastAsia="宋体" w:hAnsi="Times New Roman" w:cs="Times New Roman"/>
          <w:b/>
          <w:sz w:val="28"/>
          <w:szCs w:val="28"/>
        </w:rPr>
      </w:pPr>
      <w:r w:rsidRPr="00D05AEA">
        <w:rPr>
          <w:rFonts w:ascii="Times New Roman" w:eastAsia="宋体" w:hAnsi="Times New Roman" w:cs="Times New Roman"/>
          <w:b/>
          <w:sz w:val="28"/>
          <w:szCs w:val="28"/>
        </w:rPr>
        <w:t>五、暂停招生</w:t>
      </w:r>
      <w:r w:rsidR="00934623" w:rsidRPr="00D05AEA">
        <w:rPr>
          <w:rFonts w:ascii="Times New Roman" w:eastAsia="宋体" w:hAnsi="Times New Roman" w:cs="Times New Roman" w:hint="eastAsia"/>
          <w:b/>
          <w:sz w:val="28"/>
          <w:szCs w:val="28"/>
        </w:rPr>
        <w:t>要求</w:t>
      </w:r>
    </w:p>
    <w:p w14:paraId="4B333C15" w14:textId="77777777"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有以下情况之一者，暂停本年度招生：</w:t>
      </w:r>
    </w:p>
    <w:p w14:paraId="0794CA6C" w14:textId="77777777"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1．未足额发放研究生助研费；</w:t>
      </w:r>
    </w:p>
    <w:p w14:paraId="72264E13" w14:textId="77777777"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2．在省级以上部门学位论文抽检中：</w:t>
      </w:r>
    </w:p>
    <w:p w14:paraId="428E1BA0" w14:textId="0FE60D75"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前一届所指导的</w:t>
      </w:r>
      <w:r w:rsidR="001B418C" w:rsidRPr="00D05AEA">
        <w:rPr>
          <w:rFonts w:ascii="仿宋" w:eastAsia="仿宋" w:hAnsi="仿宋" w:cs="仿宋_GB2312" w:hint="eastAsia"/>
          <w:kern w:val="0"/>
          <w:sz w:val="24"/>
          <w:szCs w:val="24"/>
        </w:rPr>
        <w:t>已毕业</w:t>
      </w:r>
      <w:r w:rsidRPr="00D05AEA">
        <w:rPr>
          <w:rFonts w:ascii="仿宋" w:eastAsia="仿宋" w:hAnsi="仿宋" w:cs="仿宋_GB2312"/>
          <w:kern w:val="0"/>
          <w:sz w:val="24"/>
          <w:szCs w:val="24"/>
        </w:rPr>
        <w:t>研究生中</w:t>
      </w:r>
      <w:r w:rsidR="00272212" w:rsidRPr="00D05AEA">
        <w:rPr>
          <w:rFonts w:ascii="仿宋" w:eastAsia="仿宋" w:hAnsi="仿宋" w:cs="仿宋_GB2312"/>
          <w:kern w:val="0"/>
          <w:sz w:val="24"/>
          <w:szCs w:val="24"/>
        </w:rPr>
        <w:t>出现</w:t>
      </w:r>
      <w:r w:rsidRPr="00D05AEA">
        <w:rPr>
          <w:rFonts w:ascii="仿宋" w:eastAsia="仿宋" w:hAnsi="仿宋" w:cs="仿宋_GB2312"/>
          <w:kern w:val="0"/>
          <w:sz w:val="24"/>
          <w:szCs w:val="24"/>
        </w:rPr>
        <w:t>1篇“警示学位论文”者，本年度暂停博士和硕士研究生招生；前三届所指导的研究生中出现1篇“存在问题学位论文”</w:t>
      </w:r>
      <w:r w:rsidR="0045546B" w:rsidRPr="00D05AEA">
        <w:rPr>
          <w:rFonts w:ascii="仿宋" w:eastAsia="仿宋" w:hAnsi="仿宋" w:cs="仿宋_GB2312"/>
          <w:kern w:val="0"/>
          <w:sz w:val="24"/>
          <w:szCs w:val="24"/>
        </w:rPr>
        <w:t>者，本年度暂停博士和硕士研究生招生</w:t>
      </w:r>
      <w:r w:rsidR="0045546B" w:rsidRPr="00D05AEA">
        <w:rPr>
          <w:rFonts w:ascii="仿宋" w:eastAsia="仿宋" w:hAnsi="仿宋" w:cs="仿宋_GB2312" w:hint="eastAsia"/>
          <w:kern w:val="0"/>
          <w:sz w:val="24"/>
          <w:szCs w:val="24"/>
        </w:rPr>
        <w:t>。</w:t>
      </w:r>
    </w:p>
    <w:p w14:paraId="60C6922E" w14:textId="759313B0"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3．所指导毕业研究生以论文录用通知申请答辩并获得学位，且研究生毕业两年后，录用期刊论文尚未见刊。</w:t>
      </w:r>
    </w:p>
    <w:p w14:paraId="266731F0" w14:textId="7B722520" w:rsidR="006945EF" w:rsidRPr="00D05AEA" w:rsidRDefault="006945EF"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4</w:t>
      </w:r>
      <w:r w:rsidRPr="00D05AEA">
        <w:rPr>
          <w:rFonts w:ascii="仿宋" w:eastAsia="仿宋" w:hAnsi="仿宋" w:cs="仿宋_GB2312"/>
          <w:kern w:val="0"/>
          <w:sz w:val="24"/>
          <w:szCs w:val="24"/>
        </w:rPr>
        <w:t>．</w:t>
      </w:r>
      <w:r w:rsidRPr="00D05AEA">
        <w:rPr>
          <w:rFonts w:ascii="仿宋" w:eastAsia="仿宋" w:hAnsi="仿宋" w:cs="仿宋_GB2312" w:hint="eastAsia"/>
          <w:kern w:val="0"/>
          <w:sz w:val="24"/>
          <w:szCs w:val="24"/>
        </w:rPr>
        <w:t>违反研究生导师职业道德规范“十不准”（苏教研〔2018〕8号）相关规定的，暂停招生资格。</w:t>
      </w:r>
    </w:p>
    <w:p w14:paraId="65073868" w14:textId="195FEC50" w:rsidR="009444AA" w:rsidRPr="00D05AEA" w:rsidRDefault="009444AA"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5</w:t>
      </w:r>
      <w:r w:rsidRPr="00D05AEA">
        <w:rPr>
          <w:rFonts w:ascii="仿宋" w:eastAsia="仿宋" w:hAnsi="仿宋" w:cs="仿宋_GB2312"/>
          <w:kern w:val="0"/>
          <w:sz w:val="24"/>
          <w:szCs w:val="24"/>
        </w:rPr>
        <w:t>．</w:t>
      </w:r>
      <w:r w:rsidRPr="00D05AEA">
        <w:rPr>
          <w:rFonts w:ascii="仿宋" w:eastAsia="仿宋" w:hAnsi="仿宋" w:cs="仿宋_GB2312" w:hint="eastAsia"/>
          <w:kern w:val="0"/>
          <w:sz w:val="24"/>
          <w:szCs w:val="24"/>
        </w:rPr>
        <w:t>近3年内无项目、无经费、无成果的导师暂停招生。</w:t>
      </w:r>
    </w:p>
    <w:p w14:paraId="0FF97442" w14:textId="195A8DCE" w:rsidR="007C2E86" w:rsidRPr="00D05AEA" w:rsidRDefault="007C2E86"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6．</w:t>
      </w:r>
      <w:r w:rsidR="000731C5" w:rsidRPr="00D05AEA">
        <w:rPr>
          <w:rFonts w:ascii="仿宋" w:eastAsia="仿宋" w:hAnsi="仿宋" w:cs="仿宋_GB2312" w:hint="eastAsia"/>
          <w:kern w:val="0"/>
          <w:sz w:val="24"/>
          <w:szCs w:val="24"/>
        </w:rPr>
        <w:t>已指导研究生</w:t>
      </w:r>
      <w:r w:rsidRPr="00D05AEA">
        <w:rPr>
          <w:rFonts w:ascii="仿宋" w:eastAsia="仿宋" w:hAnsi="仿宋" w:cs="仿宋_GB2312" w:hint="eastAsia"/>
          <w:kern w:val="0"/>
          <w:sz w:val="24"/>
          <w:szCs w:val="24"/>
        </w:rPr>
        <w:t>超年限</w:t>
      </w:r>
      <w:r w:rsidR="000731C5" w:rsidRPr="00D05AEA">
        <w:rPr>
          <w:rFonts w:ascii="仿宋" w:eastAsia="仿宋" w:hAnsi="仿宋" w:cs="仿宋_GB2312" w:hint="eastAsia"/>
          <w:kern w:val="0"/>
          <w:sz w:val="24"/>
          <w:szCs w:val="24"/>
        </w:rPr>
        <w:t>（</w:t>
      </w:r>
      <w:r w:rsidR="00563CC5" w:rsidRPr="00D05AEA">
        <w:rPr>
          <w:rFonts w:ascii="仿宋" w:eastAsia="仿宋" w:hAnsi="仿宋" w:cs="仿宋_GB2312" w:hint="eastAsia"/>
          <w:kern w:val="0"/>
          <w:sz w:val="24"/>
          <w:szCs w:val="24"/>
        </w:rPr>
        <w:t>按照</w:t>
      </w:r>
      <w:r w:rsidR="000731C5" w:rsidRPr="00D05AEA">
        <w:rPr>
          <w:rFonts w:ascii="仿宋" w:eastAsia="仿宋" w:hAnsi="仿宋" w:cs="仿宋_GB2312" w:hint="eastAsia"/>
          <w:kern w:val="0"/>
          <w:sz w:val="24"/>
          <w:szCs w:val="24"/>
        </w:rPr>
        <w:t>博士</w:t>
      </w:r>
      <w:r w:rsidR="00C83F7F" w:rsidRPr="00D05AEA">
        <w:rPr>
          <w:rFonts w:ascii="仿宋" w:eastAsia="仿宋" w:hAnsi="仿宋" w:cs="仿宋_GB2312" w:hint="eastAsia"/>
          <w:kern w:val="0"/>
          <w:sz w:val="24"/>
          <w:szCs w:val="24"/>
        </w:rPr>
        <w:t>学习年限</w:t>
      </w:r>
      <w:r w:rsidR="000731C5" w:rsidRPr="00D05AEA">
        <w:rPr>
          <w:rFonts w:ascii="仿宋" w:eastAsia="仿宋" w:hAnsi="仿宋" w:cs="仿宋_GB2312"/>
          <w:kern w:val="0"/>
          <w:sz w:val="24"/>
          <w:szCs w:val="24"/>
        </w:rPr>
        <w:t>6</w:t>
      </w:r>
      <w:r w:rsidR="000731C5" w:rsidRPr="00D05AEA">
        <w:rPr>
          <w:rFonts w:ascii="仿宋" w:eastAsia="仿宋" w:hAnsi="仿宋" w:cs="仿宋_GB2312" w:hint="eastAsia"/>
          <w:kern w:val="0"/>
          <w:sz w:val="24"/>
          <w:szCs w:val="24"/>
        </w:rPr>
        <w:t>年，硕士</w:t>
      </w:r>
      <w:r w:rsidR="00C83F7F" w:rsidRPr="00D05AEA">
        <w:rPr>
          <w:rFonts w:ascii="仿宋" w:eastAsia="仿宋" w:hAnsi="仿宋" w:cs="仿宋_GB2312" w:hint="eastAsia"/>
          <w:kern w:val="0"/>
          <w:sz w:val="24"/>
          <w:szCs w:val="24"/>
        </w:rPr>
        <w:t>学习年限</w:t>
      </w:r>
      <w:r w:rsidR="000731C5" w:rsidRPr="00D05AEA">
        <w:rPr>
          <w:rFonts w:ascii="仿宋" w:eastAsia="仿宋" w:hAnsi="仿宋" w:cs="仿宋_GB2312"/>
          <w:kern w:val="0"/>
          <w:sz w:val="24"/>
          <w:szCs w:val="24"/>
        </w:rPr>
        <w:t>5年</w:t>
      </w:r>
      <w:r w:rsidR="00563CC5" w:rsidRPr="00D05AEA">
        <w:rPr>
          <w:rFonts w:ascii="仿宋" w:eastAsia="仿宋" w:hAnsi="仿宋" w:cs="仿宋_GB2312" w:hint="eastAsia"/>
          <w:kern w:val="0"/>
          <w:sz w:val="24"/>
          <w:szCs w:val="24"/>
        </w:rPr>
        <w:t>计算</w:t>
      </w:r>
      <w:r w:rsidR="000731C5" w:rsidRPr="00D05AEA">
        <w:rPr>
          <w:rFonts w:ascii="仿宋" w:eastAsia="仿宋" w:hAnsi="仿宋" w:cs="仿宋_GB2312"/>
          <w:kern w:val="0"/>
          <w:sz w:val="24"/>
          <w:szCs w:val="24"/>
        </w:rPr>
        <w:t>）</w:t>
      </w:r>
      <w:r w:rsidRPr="00D05AEA">
        <w:rPr>
          <w:rFonts w:ascii="仿宋" w:eastAsia="仿宋" w:hAnsi="仿宋" w:cs="仿宋_GB2312" w:hint="eastAsia"/>
          <w:kern w:val="0"/>
          <w:sz w:val="24"/>
          <w:szCs w:val="24"/>
        </w:rPr>
        <w:t>未毕业</w:t>
      </w:r>
      <w:r w:rsidR="000731C5" w:rsidRPr="00D05AEA">
        <w:rPr>
          <w:rFonts w:ascii="仿宋" w:eastAsia="仿宋" w:hAnsi="仿宋" w:cs="仿宋_GB2312" w:hint="eastAsia"/>
          <w:kern w:val="0"/>
          <w:sz w:val="24"/>
          <w:szCs w:val="24"/>
        </w:rPr>
        <w:t>合计超过</w:t>
      </w:r>
      <w:r w:rsidR="002B5ACC" w:rsidRPr="00D05AEA">
        <w:rPr>
          <w:rFonts w:ascii="仿宋" w:eastAsia="仿宋" w:hAnsi="仿宋" w:cs="仿宋_GB2312"/>
          <w:kern w:val="0"/>
          <w:sz w:val="24"/>
          <w:szCs w:val="24"/>
        </w:rPr>
        <w:t>3人。</w:t>
      </w:r>
    </w:p>
    <w:p w14:paraId="41FEDFFE" w14:textId="1B837759" w:rsidR="00DF4C0E" w:rsidRPr="00D05AEA" w:rsidRDefault="00DF4C0E"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7</w:t>
      </w:r>
      <w:r w:rsidR="001D7751" w:rsidRPr="00D05AEA">
        <w:rPr>
          <w:rFonts w:ascii="仿宋" w:eastAsia="仿宋" w:hAnsi="仿宋" w:cs="仿宋_GB2312"/>
          <w:kern w:val="0"/>
          <w:sz w:val="24"/>
          <w:szCs w:val="24"/>
        </w:rPr>
        <w:t>．</w:t>
      </w:r>
      <w:r w:rsidR="001D7751" w:rsidRPr="00D05AEA">
        <w:rPr>
          <w:rFonts w:ascii="仿宋" w:eastAsia="仿宋" w:hAnsi="仿宋" w:cs="仿宋_GB2312" w:hint="eastAsia"/>
          <w:kern w:val="0"/>
          <w:sz w:val="24"/>
          <w:szCs w:val="24"/>
        </w:rPr>
        <w:t>本年度</w:t>
      </w:r>
      <w:r w:rsidRPr="00D05AEA">
        <w:rPr>
          <w:rFonts w:ascii="仿宋" w:eastAsia="仿宋" w:hAnsi="仿宋" w:cs="仿宋_GB2312" w:hint="eastAsia"/>
          <w:kern w:val="0"/>
          <w:sz w:val="24"/>
          <w:szCs w:val="24"/>
        </w:rPr>
        <w:t>已录取博士研究生</w:t>
      </w:r>
      <w:r w:rsidR="001D7751" w:rsidRPr="00D05AEA">
        <w:rPr>
          <w:rFonts w:ascii="仿宋" w:eastAsia="仿宋" w:hAnsi="仿宋" w:cs="仿宋_GB2312" w:hint="eastAsia"/>
          <w:kern w:val="0"/>
          <w:sz w:val="24"/>
          <w:szCs w:val="24"/>
        </w:rPr>
        <w:t>但</w:t>
      </w:r>
      <w:r w:rsidRPr="00D05AEA">
        <w:rPr>
          <w:rFonts w:ascii="仿宋" w:eastAsia="仿宋" w:hAnsi="仿宋" w:cs="仿宋_GB2312" w:hint="eastAsia"/>
          <w:kern w:val="0"/>
          <w:sz w:val="24"/>
          <w:szCs w:val="24"/>
        </w:rPr>
        <w:t>未</w:t>
      </w:r>
      <w:r w:rsidR="001D7751" w:rsidRPr="00D05AEA">
        <w:rPr>
          <w:rFonts w:ascii="仿宋" w:eastAsia="仿宋" w:hAnsi="仿宋" w:cs="仿宋_GB2312" w:hint="eastAsia"/>
          <w:kern w:val="0"/>
          <w:sz w:val="24"/>
          <w:szCs w:val="24"/>
        </w:rPr>
        <w:t>如约</w:t>
      </w:r>
      <w:r w:rsidRPr="00D05AEA">
        <w:rPr>
          <w:rFonts w:ascii="仿宋" w:eastAsia="仿宋" w:hAnsi="仿宋" w:cs="仿宋_GB2312" w:hint="eastAsia"/>
          <w:kern w:val="0"/>
          <w:sz w:val="24"/>
          <w:szCs w:val="24"/>
        </w:rPr>
        <w:t>入学</w:t>
      </w:r>
      <w:r w:rsidR="001D7751" w:rsidRPr="00D05AEA">
        <w:rPr>
          <w:rFonts w:ascii="仿宋" w:eastAsia="仿宋" w:hAnsi="仿宋" w:cs="仿宋_GB2312" w:hint="eastAsia"/>
          <w:kern w:val="0"/>
          <w:sz w:val="24"/>
          <w:szCs w:val="24"/>
        </w:rPr>
        <w:t>，导致招生计划减少及招生指标损失</w:t>
      </w:r>
      <w:r w:rsidRPr="00D05AEA">
        <w:rPr>
          <w:rFonts w:ascii="仿宋" w:eastAsia="仿宋" w:hAnsi="仿宋" w:cs="仿宋_GB2312" w:hint="eastAsia"/>
          <w:kern w:val="0"/>
          <w:sz w:val="24"/>
          <w:szCs w:val="24"/>
        </w:rPr>
        <w:t>等其他情况的。</w:t>
      </w:r>
    </w:p>
    <w:p w14:paraId="3CE2CC5F" w14:textId="453D7542" w:rsidR="00DF3175" w:rsidRPr="00D05AEA" w:rsidRDefault="00DF3175" w:rsidP="009F36B3">
      <w:pPr>
        <w:spacing w:beforeLines="50" w:before="156" w:afterLines="50" w:after="156" w:line="360" w:lineRule="auto"/>
        <w:ind w:firstLineChars="200" w:firstLine="562"/>
        <w:rPr>
          <w:rFonts w:ascii="Times New Roman" w:eastAsia="宋体" w:hAnsi="Times New Roman" w:cs="Times New Roman"/>
          <w:b/>
          <w:sz w:val="28"/>
          <w:szCs w:val="28"/>
        </w:rPr>
      </w:pPr>
      <w:r w:rsidRPr="00D05AEA">
        <w:rPr>
          <w:rFonts w:ascii="Times New Roman" w:eastAsia="宋体" w:hAnsi="Times New Roman" w:cs="Times New Roman"/>
          <w:b/>
          <w:sz w:val="28"/>
          <w:szCs w:val="28"/>
        </w:rPr>
        <w:t>六、</w:t>
      </w:r>
      <w:r w:rsidR="001B6BD1" w:rsidRPr="00D05AEA">
        <w:rPr>
          <w:rFonts w:ascii="Times New Roman" w:eastAsia="宋体" w:hAnsi="Times New Roman" w:cs="Times New Roman" w:hint="eastAsia"/>
          <w:b/>
          <w:sz w:val="28"/>
          <w:szCs w:val="28"/>
        </w:rPr>
        <w:t>招生限额</w:t>
      </w:r>
    </w:p>
    <w:p w14:paraId="63C7344C" w14:textId="026BDF4A"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lastRenderedPageBreak/>
        <w:t>各学院可以根据导师个人近几年科研项目、经费、成果、研究生培养等情况，</w:t>
      </w:r>
      <w:r w:rsidR="00E715C5" w:rsidRPr="00D05AEA">
        <w:rPr>
          <w:rFonts w:ascii="仿宋" w:eastAsia="仿宋" w:hAnsi="仿宋" w:cs="仿宋_GB2312" w:hint="eastAsia"/>
          <w:kern w:val="0"/>
          <w:sz w:val="24"/>
          <w:szCs w:val="24"/>
        </w:rPr>
        <w:t>参照学校招生条件</w:t>
      </w:r>
      <w:r w:rsidRPr="00D05AEA">
        <w:rPr>
          <w:rFonts w:ascii="仿宋" w:eastAsia="仿宋" w:hAnsi="仿宋" w:cs="仿宋_GB2312"/>
          <w:kern w:val="0"/>
          <w:sz w:val="24"/>
          <w:szCs w:val="24"/>
        </w:rPr>
        <w:t>制定相应的研究生导师招生人数分配方案，规范研究生招生工作。通过招生资格审核的研究生导师，招生名额按以下原则确定。</w:t>
      </w:r>
    </w:p>
    <w:p w14:paraId="6C2E3501" w14:textId="77777777" w:rsidR="00DF3175" w:rsidRPr="00D05AEA" w:rsidRDefault="00DF3175" w:rsidP="00C86741">
      <w:pPr>
        <w:widowControl/>
        <w:spacing w:line="360" w:lineRule="auto"/>
        <w:ind w:firstLineChars="200" w:firstLine="482"/>
        <w:rPr>
          <w:rFonts w:ascii="仿宋" w:eastAsia="仿宋" w:hAnsi="仿宋" w:cs="仿宋_GB2312"/>
          <w:b/>
          <w:bCs/>
          <w:kern w:val="0"/>
          <w:sz w:val="24"/>
          <w:szCs w:val="24"/>
        </w:rPr>
      </w:pPr>
      <w:r w:rsidRPr="00D05AEA">
        <w:rPr>
          <w:rFonts w:ascii="仿宋" w:eastAsia="仿宋" w:hAnsi="仿宋" w:cs="仿宋_GB2312"/>
          <w:b/>
          <w:bCs/>
          <w:kern w:val="0"/>
          <w:sz w:val="24"/>
          <w:szCs w:val="24"/>
        </w:rPr>
        <w:t>1．博士研究生导师</w:t>
      </w:r>
    </w:p>
    <w:p w14:paraId="43B448B2" w14:textId="1D886C53"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校内导师原则上招收博士生数不超过2名，且在读博士生总数不超过</w:t>
      </w:r>
      <w:r w:rsidR="00365342" w:rsidRPr="00D05AEA">
        <w:rPr>
          <w:rFonts w:ascii="仿宋" w:eastAsia="仿宋" w:hAnsi="仿宋" w:cs="仿宋_GB2312"/>
          <w:kern w:val="0"/>
          <w:sz w:val="24"/>
          <w:szCs w:val="24"/>
        </w:rPr>
        <w:t>8</w:t>
      </w:r>
      <w:r w:rsidRPr="00D05AEA">
        <w:rPr>
          <w:rFonts w:ascii="仿宋" w:eastAsia="仿宋" w:hAnsi="仿宋" w:cs="仿宋_GB2312"/>
          <w:kern w:val="0"/>
          <w:sz w:val="24"/>
          <w:szCs w:val="24"/>
        </w:rPr>
        <w:t>人；</w:t>
      </w:r>
      <w:r w:rsidR="000971CF" w:rsidRPr="00D05AEA">
        <w:rPr>
          <w:rFonts w:ascii="仿宋" w:eastAsia="仿宋" w:hAnsi="仿宋" w:cs="仿宋_GB2312" w:hint="eastAsia"/>
          <w:kern w:val="0"/>
          <w:sz w:val="24"/>
          <w:szCs w:val="24"/>
        </w:rPr>
        <w:t>两院</w:t>
      </w:r>
      <w:r w:rsidR="00FE2302" w:rsidRPr="00D05AEA">
        <w:rPr>
          <w:rFonts w:ascii="仿宋" w:eastAsia="仿宋" w:hAnsi="仿宋" w:cs="仿宋_GB2312"/>
          <w:kern w:val="0"/>
          <w:sz w:val="24"/>
          <w:szCs w:val="24"/>
        </w:rPr>
        <w:t>院士、</w:t>
      </w:r>
      <w:r w:rsidR="00934623" w:rsidRPr="00D05AEA">
        <w:rPr>
          <w:rFonts w:ascii="仿宋" w:eastAsia="仿宋" w:hAnsi="仿宋" w:cs="仿宋_GB2312" w:hint="eastAsia"/>
          <w:kern w:val="0"/>
          <w:sz w:val="24"/>
          <w:szCs w:val="24"/>
        </w:rPr>
        <w:t>“长江学者奖励计划”特聘教授、“国家杰出青年科学基金”</w:t>
      </w:r>
      <w:r w:rsidR="003E2DB8" w:rsidRPr="00D05AEA">
        <w:rPr>
          <w:rFonts w:ascii="仿宋" w:eastAsia="仿宋" w:hAnsi="仿宋" w:cs="仿宋_GB2312" w:hint="eastAsia"/>
          <w:kern w:val="0"/>
          <w:sz w:val="24"/>
          <w:szCs w:val="24"/>
        </w:rPr>
        <w:t>项目</w:t>
      </w:r>
      <w:r w:rsidR="00934623" w:rsidRPr="00D05AEA">
        <w:rPr>
          <w:rFonts w:ascii="仿宋" w:eastAsia="仿宋" w:hAnsi="仿宋" w:cs="仿宋_GB2312" w:hint="eastAsia"/>
          <w:kern w:val="0"/>
          <w:sz w:val="24"/>
          <w:szCs w:val="24"/>
        </w:rPr>
        <w:t>获得者</w:t>
      </w:r>
      <w:r w:rsidRPr="00D05AEA">
        <w:rPr>
          <w:rFonts w:ascii="仿宋" w:eastAsia="仿宋" w:hAnsi="仿宋" w:cs="仿宋_GB2312"/>
          <w:kern w:val="0"/>
          <w:sz w:val="24"/>
          <w:szCs w:val="24"/>
        </w:rPr>
        <w:t>招收博士生数不超过3名，且在读博士生总数不超过12名；校外导师原则上招收博士生数不超过1名，且指导的在校博士生总数不超过2名。主持国家重点研发计划等国家级重大科研项目，</w:t>
      </w:r>
      <w:r w:rsidR="00436369" w:rsidRPr="00D05AEA">
        <w:rPr>
          <w:rFonts w:ascii="仿宋" w:eastAsia="仿宋" w:hAnsi="仿宋" w:cs="仿宋_GB2312"/>
          <w:kern w:val="0"/>
          <w:sz w:val="24"/>
          <w:szCs w:val="24"/>
        </w:rPr>
        <w:t>且</w:t>
      </w:r>
      <w:r w:rsidRPr="00D05AEA">
        <w:rPr>
          <w:rFonts w:ascii="仿宋" w:eastAsia="仿宋" w:hAnsi="仿宋" w:cs="仿宋_GB2312"/>
          <w:kern w:val="0"/>
          <w:sz w:val="24"/>
          <w:szCs w:val="24"/>
        </w:rPr>
        <w:t>纳入学校重大奖项培育序列的，经学位评定委员会主席批准可适当增加博士生招生计划。</w:t>
      </w:r>
    </w:p>
    <w:p w14:paraId="4FCF5FA3" w14:textId="6A9EC86C" w:rsidR="002071A4"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校外导师以及每年到岗时间不足半年的在聘导师原则上每两年招收博士生数不超过1名，且在读博士生总数不超过3名。</w:t>
      </w:r>
      <w:r w:rsidR="00092C2B" w:rsidRPr="00D05AEA">
        <w:rPr>
          <w:rFonts w:ascii="仿宋" w:eastAsia="仿宋" w:hAnsi="仿宋" w:cs="仿宋_GB2312" w:hint="eastAsia"/>
          <w:kern w:val="0"/>
          <w:sz w:val="24"/>
          <w:szCs w:val="24"/>
        </w:rPr>
        <w:t>校外</w:t>
      </w:r>
      <w:r w:rsidR="002071A4" w:rsidRPr="00D05AEA">
        <w:rPr>
          <w:rFonts w:ascii="仿宋" w:eastAsia="仿宋" w:hAnsi="仿宋" w:cs="仿宋_GB2312" w:hint="eastAsia"/>
          <w:kern w:val="0"/>
          <w:sz w:val="24"/>
          <w:szCs w:val="24"/>
        </w:rPr>
        <w:t>博士研究生指导教师</w:t>
      </w:r>
      <w:r w:rsidR="001925CC" w:rsidRPr="00D05AEA">
        <w:rPr>
          <w:rFonts w:ascii="仿宋" w:eastAsia="仿宋" w:hAnsi="仿宋" w:cs="仿宋_GB2312" w:hint="eastAsia"/>
          <w:kern w:val="0"/>
          <w:sz w:val="24"/>
          <w:szCs w:val="24"/>
        </w:rPr>
        <w:t>如无科研经费划入学校，</w:t>
      </w:r>
      <w:r w:rsidR="002071A4" w:rsidRPr="00D05AEA">
        <w:rPr>
          <w:rFonts w:ascii="仿宋" w:eastAsia="仿宋" w:hAnsi="仿宋" w:cs="仿宋_GB2312" w:hint="eastAsia"/>
          <w:kern w:val="0"/>
          <w:sz w:val="24"/>
          <w:szCs w:val="24"/>
        </w:rPr>
        <w:t>须根据拟指导学生人数按要求将</w:t>
      </w:r>
      <w:r w:rsidR="00120D5E" w:rsidRPr="00D05AEA">
        <w:rPr>
          <w:rFonts w:ascii="仿宋" w:eastAsia="仿宋" w:hAnsi="仿宋" w:cs="仿宋_GB2312" w:hint="eastAsia"/>
          <w:kern w:val="0"/>
          <w:sz w:val="24"/>
          <w:szCs w:val="24"/>
        </w:rPr>
        <w:t>培养</w:t>
      </w:r>
      <w:r w:rsidR="002071A4" w:rsidRPr="00D05AEA">
        <w:rPr>
          <w:rFonts w:ascii="仿宋" w:eastAsia="仿宋" w:hAnsi="仿宋" w:cs="仿宋_GB2312"/>
          <w:kern w:val="0"/>
          <w:sz w:val="24"/>
          <w:szCs w:val="24"/>
        </w:rPr>
        <w:t>经费</w:t>
      </w:r>
      <w:r w:rsidR="002071A4" w:rsidRPr="00D05AEA">
        <w:rPr>
          <w:rFonts w:ascii="仿宋" w:eastAsia="仿宋" w:hAnsi="仿宋" w:cs="仿宋_GB2312" w:hint="eastAsia"/>
          <w:kern w:val="0"/>
          <w:sz w:val="24"/>
          <w:szCs w:val="24"/>
        </w:rPr>
        <w:t>划拨入</w:t>
      </w:r>
      <w:r w:rsidR="002071A4" w:rsidRPr="00D05AEA">
        <w:rPr>
          <w:rFonts w:ascii="仿宋" w:eastAsia="仿宋" w:hAnsi="仿宋" w:cs="仿宋_GB2312"/>
          <w:kern w:val="0"/>
          <w:sz w:val="24"/>
          <w:szCs w:val="24"/>
        </w:rPr>
        <w:t>学校</w:t>
      </w:r>
      <w:r w:rsidR="002071A4" w:rsidRPr="00D05AEA">
        <w:rPr>
          <w:rFonts w:ascii="仿宋" w:eastAsia="仿宋" w:hAnsi="仿宋" w:cs="仿宋_GB2312" w:hint="eastAsia"/>
          <w:kern w:val="0"/>
          <w:sz w:val="24"/>
          <w:szCs w:val="24"/>
        </w:rPr>
        <w:t>特定</w:t>
      </w:r>
      <w:r w:rsidR="002071A4" w:rsidRPr="00D05AEA">
        <w:rPr>
          <w:rFonts w:ascii="仿宋" w:eastAsia="仿宋" w:hAnsi="仿宋" w:cs="仿宋_GB2312"/>
          <w:kern w:val="0"/>
          <w:sz w:val="24"/>
          <w:szCs w:val="24"/>
        </w:rPr>
        <w:t>账户</w:t>
      </w:r>
      <w:r w:rsidR="002071A4" w:rsidRPr="00D05AEA">
        <w:rPr>
          <w:rFonts w:ascii="仿宋" w:eastAsia="仿宋" w:hAnsi="仿宋" w:cs="仿宋_GB2312" w:hint="eastAsia"/>
          <w:kern w:val="0"/>
          <w:sz w:val="24"/>
          <w:szCs w:val="24"/>
        </w:rPr>
        <w:t>，</w:t>
      </w:r>
      <w:r w:rsidR="002071A4" w:rsidRPr="00D05AEA">
        <w:rPr>
          <w:rFonts w:ascii="仿宋" w:eastAsia="仿宋" w:hAnsi="仿宋" w:cs="仿宋_GB2312"/>
          <w:kern w:val="0"/>
          <w:sz w:val="24"/>
          <w:szCs w:val="24"/>
        </w:rPr>
        <w:t>经费</w:t>
      </w:r>
      <w:r w:rsidR="002071A4" w:rsidRPr="00D05AEA">
        <w:rPr>
          <w:rFonts w:ascii="仿宋" w:eastAsia="仿宋" w:hAnsi="仿宋" w:cs="仿宋_GB2312" w:hint="eastAsia"/>
          <w:kern w:val="0"/>
          <w:sz w:val="24"/>
          <w:szCs w:val="24"/>
        </w:rPr>
        <w:t>标准</w:t>
      </w:r>
      <w:r w:rsidR="002071A4" w:rsidRPr="00D05AEA">
        <w:rPr>
          <w:rFonts w:ascii="仿宋" w:eastAsia="仿宋" w:hAnsi="仿宋" w:cs="仿宋_GB2312"/>
          <w:kern w:val="0"/>
          <w:sz w:val="24"/>
          <w:szCs w:val="24"/>
        </w:rPr>
        <w:t>：</w:t>
      </w:r>
      <w:r w:rsidR="002071A4" w:rsidRPr="00D05AEA">
        <w:rPr>
          <w:rFonts w:ascii="仿宋" w:eastAsia="仿宋" w:hAnsi="仿宋" w:cs="仿宋_GB2312" w:hint="eastAsia"/>
          <w:kern w:val="0"/>
          <w:sz w:val="24"/>
          <w:szCs w:val="24"/>
        </w:rPr>
        <w:t>理工类</w:t>
      </w:r>
      <w:r w:rsidR="001B6BD1" w:rsidRPr="00D05AEA">
        <w:rPr>
          <w:rFonts w:ascii="仿宋" w:eastAsia="仿宋" w:hAnsi="仿宋" w:cs="仿宋_GB2312"/>
          <w:kern w:val="0"/>
          <w:sz w:val="24"/>
          <w:szCs w:val="24"/>
        </w:rPr>
        <w:t>20</w:t>
      </w:r>
      <w:r w:rsidR="002071A4" w:rsidRPr="00D05AEA">
        <w:rPr>
          <w:rFonts w:ascii="仿宋" w:eastAsia="仿宋" w:hAnsi="仿宋" w:cs="仿宋_GB2312" w:hint="eastAsia"/>
          <w:kern w:val="0"/>
          <w:sz w:val="24"/>
          <w:szCs w:val="24"/>
        </w:rPr>
        <w:t>万/每</w:t>
      </w:r>
      <w:r w:rsidR="002071A4" w:rsidRPr="00D05AEA">
        <w:rPr>
          <w:rFonts w:ascii="仿宋" w:eastAsia="仿宋" w:hAnsi="仿宋" w:cs="仿宋_GB2312"/>
          <w:kern w:val="0"/>
          <w:sz w:val="24"/>
          <w:szCs w:val="24"/>
        </w:rPr>
        <w:t>生</w:t>
      </w:r>
      <w:r w:rsidR="002071A4" w:rsidRPr="00D05AEA">
        <w:rPr>
          <w:rFonts w:ascii="仿宋" w:eastAsia="仿宋" w:hAnsi="仿宋" w:cs="仿宋_GB2312" w:hint="eastAsia"/>
          <w:kern w:val="0"/>
          <w:sz w:val="24"/>
          <w:szCs w:val="24"/>
        </w:rPr>
        <w:t>；人文社科类</w:t>
      </w:r>
      <w:r w:rsidR="001B6BD1" w:rsidRPr="00D05AEA">
        <w:rPr>
          <w:rFonts w:ascii="仿宋" w:eastAsia="仿宋" w:hAnsi="仿宋" w:cs="仿宋_GB2312"/>
          <w:kern w:val="0"/>
          <w:sz w:val="24"/>
          <w:szCs w:val="24"/>
        </w:rPr>
        <w:t>10</w:t>
      </w:r>
      <w:r w:rsidR="002071A4" w:rsidRPr="00D05AEA">
        <w:rPr>
          <w:rFonts w:ascii="仿宋" w:eastAsia="仿宋" w:hAnsi="仿宋" w:cs="仿宋_GB2312" w:hint="eastAsia"/>
          <w:kern w:val="0"/>
          <w:sz w:val="24"/>
          <w:szCs w:val="24"/>
        </w:rPr>
        <w:t>万/每生。</w:t>
      </w:r>
    </w:p>
    <w:p w14:paraId="6194DFEE" w14:textId="77777777" w:rsidR="00DF3175" w:rsidRPr="00D05AEA" w:rsidRDefault="00DF3175" w:rsidP="00C86741">
      <w:pPr>
        <w:widowControl/>
        <w:spacing w:line="360" w:lineRule="auto"/>
        <w:ind w:firstLineChars="200" w:firstLine="482"/>
        <w:rPr>
          <w:rFonts w:ascii="仿宋" w:eastAsia="仿宋" w:hAnsi="仿宋" w:cs="仿宋_GB2312"/>
          <w:b/>
          <w:bCs/>
          <w:kern w:val="0"/>
          <w:sz w:val="24"/>
          <w:szCs w:val="24"/>
        </w:rPr>
      </w:pPr>
      <w:r w:rsidRPr="00D05AEA">
        <w:rPr>
          <w:rFonts w:ascii="仿宋" w:eastAsia="仿宋" w:hAnsi="仿宋" w:cs="仿宋_GB2312"/>
          <w:b/>
          <w:bCs/>
          <w:kern w:val="0"/>
          <w:sz w:val="24"/>
          <w:szCs w:val="24"/>
        </w:rPr>
        <w:t>2．硕士研究生导师</w:t>
      </w:r>
    </w:p>
    <w:p w14:paraId="275FA6FF" w14:textId="77777777"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校内导师原则上不超过5名（含学术型硕士和全日制专业学位硕士），且在读硕士生总数不超过15名。校外导师原则上不超过2名，以招收专业学位研究生为主，且在读硕士生总数不超过6名。指导研究生数量与经费挂钩。</w:t>
      </w:r>
    </w:p>
    <w:p w14:paraId="1B964FF1" w14:textId="348210B8"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3．新聘研究生导师，</w:t>
      </w:r>
      <w:r w:rsidR="007E493C" w:rsidRPr="00D05AEA">
        <w:rPr>
          <w:rFonts w:ascii="仿宋" w:eastAsia="仿宋" w:hAnsi="仿宋" w:cs="仿宋_GB2312" w:hint="eastAsia"/>
          <w:kern w:val="0"/>
          <w:sz w:val="24"/>
          <w:szCs w:val="24"/>
        </w:rPr>
        <w:t>须参加学校9月份</w:t>
      </w:r>
      <w:r w:rsidR="003E1C5D" w:rsidRPr="00D05AEA">
        <w:rPr>
          <w:rFonts w:ascii="仿宋" w:eastAsia="仿宋" w:hAnsi="仿宋" w:cs="仿宋_GB2312" w:hint="eastAsia"/>
          <w:kern w:val="0"/>
          <w:sz w:val="24"/>
          <w:szCs w:val="24"/>
        </w:rPr>
        <w:t>举办的导师</w:t>
      </w:r>
      <w:r w:rsidR="007E493C" w:rsidRPr="00D05AEA">
        <w:rPr>
          <w:rFonts w:ascii="仿宋" w:eastAsia="仿宋" w:hAnsi="仿宋" w:cs="仿宋_GB2312" w:hint="eastAsia"/>
          <w:kern w:val="0"/>
          <w:sz w:val="24"/>
          <w:szCs w:val="24"/>
        </w:rPr>
        <w:t>培训，培训合格后方能上岗，</w:t>
      </w:r>
      <w:r w:rsidRPr="00D05AEA">
        <w:rPr>
          <w:rFonts w:ascii="仿宋" w:eastAsia="仿宋" w:hAnsi="仿宋" w:cs="仿宋_GB2312"/>
          <w:kern w:val="0"/>
          <w:sz w:val="24"/>
          <w:szCs w:val="24"/>
        </w:rPr>
        <w:t>首次招生限招1名。</w:t>
      </w:r>
    </w:p>
    <w:p w14:paraId="1FB69FC7" w14:textId="317C7403" w:rsidR="009842F7" w:rsidRPr="00D05AEA" w:rsidRDefault="009842F7"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hint="eastAsia"/>
          <w:kern w:val="0"/>
          <w:sz w:val="24"/>
          <w:szCs w:val="24"/>
        </w:rPr>
        <w:t>4</w:t>
      </w:r>
      <w:r w:rsidRPr="00D05AEA">
        <w:rPr>
          <w:rFonts w:ascii="仿宋" w:eastAsia="仿宋" w:hAnsi="仿宋" w:cs="仿宋_GB2312"/>
          <w:kern w:val="0"/>
          <w:sz w:val="24"/>
          <w:szCs w:val="24"/>
        </w:rPr>
        <w:t>．</w:t>
      </w:r>
      <w:r w:rsidRPr="00D05AEA">
        <w:rPr>
          <w:rFonts w:ascii="仿宋" w:eastAsia="仿宋" w:hAnsi="仿宋" w:cs="仿宋_GB2312" w:hint="eastAsia"/>
          <w:kern w:val="0"/>
          <w:sz w:val="24"/>
          <w:szCs w:val="24"/>
        </w:rPr>
        <w:t>符合各学院招生资格申请条件的人员，原则上限在一个一级学科、一个专业学位类别（自2020年起，工程硕士对应调整为8个专业学位类别）申请招生。为促进交叉融合，确有需要的，在原学位点已完整培养过一届研究生的申请人，最多可跨一个一级学科或专业学位类别申请招收研究生，需本人申请、所在学院审核、研究生院审批后实施。</w:t>
      </w:r>
    </w:p>
    <w:p w14:paraId="70859914" w14:textId="77777777" w:rsidR="00DF3175" w:rsidRPr="00D05AEA" w:rsidRDefault="00DF3175" w:rsidP="009F36B3">
      <w:pPr>
        <w:spacing w:beforeLines="50" w:before="156" w:afterLines="50" w:after="156" w:line="360" w:lineRule="auto"/>
        <w:ind w:firstLineChars="200" w:firstLine="562"/>
        <w:rPr>
          <w:rFonts w:ascii="Times New Roman" w:eastAsia="宋体" w:hAnsi="Times New Roman" w:cs="Times New Roman"/>
          <w:b/>
          <w:sz w:val="28"/>
          <w:szCs w:val="28"/>
        </w:rPr>
      </w:pPr>
      <w:r w:rsidRPr="00D05AEA">
        <w:rPr>
          <w:rFonts w:ascii="Times New Roman" w:eastAsia="宋体" w:hAnsi="Times New Roman" w:cs="Times New Roman"/>
          <w:b/>
          <w:sz w:val="28"/>
          <w:szCs w:val="28"/>
        </w:rPr>
        <w:t>七、未尽事宜，须经学校单独研究审批。</w:t>
      </w:r>
    </w:p>
    <w:p w14:paraId="504E8DE0" w14:textId="77777777" w:rsidR="00DF3175" w:rsidRPr="00D05AEA" w:rsidRDefault="00DF3175" w:rsidP="002659F0">
      <w:pPr>
        <w:widowControl/>
        <w:spacing w:line="360" w:lineRule="auto"/>
        <w:ind w:firstLineChars="200" w:firstLine="562"/>
        <w:jc w:val="left"/>
        <w:rPr>
          <w:rFonts w:ascii="Times New Roman" w:eastAsia="宋体" w:hAnsi="Times New Roman" w:cs="Times New Roman"/>
          <w:b/>
          <w:sz w:val="28"/>
          <w:szCs w:val="28"/>
        </w:rPr>
      </w:pPr>
      <w:r w:rsidRPr="00D05AEA">
        <w:rPr>
          <w:rFonts w:ascii="Times New Roman" w:eastAsia="宋体" w:hAnsi="Times New Roman" w:cs="Times New Roman"/>
          <w:b/>
          <w:sz w:val="28"/>
          <w:szCs w:val="28"/>
        </w:rPr>
        <w:t>八、工作安排</w:t>
      </w:r>
    </w:p>
    <w:p w14:paraId="70A59CB8" w14:textId="5578B06B" w:rsidR="00DF3175" w:rsidRPr="00D05AEA" w:rsidRDefault="00DF3175"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lastRenderedPageBreak/>
        <w:t>1．</w:t>
      </w:r>
      <w:r w:rsidR="00997F6A" w:rsidRPr="00D05AEA">
        <w:rPr>
          <w:rFonts w:ascii="仿宋" w:eastAsia="仿宋" w:hAnsi="仿宋" w:cs="仿宋_GB2312"/>
          <w:kern w:val="0"/>
          <w:sz w:val="24"/>
          <w:szCs w:val="24"/>
        </w:rPr>
        <w:t>9</w:t>
      </w:r>
      <w:r w:rsidRPr="00D05AEA">
        <w:rPr>
          <w:rFonts w:ascii="仿宋" w:eastAsia="仿宋" w:hAnsi="仿宋" w:cs="仿宋_GB2312"/>
          <w:kern w:val="0"/>
          <w:sz w:val="24"/>
          <w:szCs w:val="24"/>
        </w:rPr>
        <w:t>月</w:t>
      </w:r>
      <w:r w:rsidR="00E715C5" w:rsidRPr="00D05AEA">
        <w:rPr>
          <w:rFonts w:ascii="仿宋" w:eastAsia="仿宋" w:hAnsi="仿宋" w:cs="仿宋_GB2312" w:hint="eastAsia"/>
          <w:kern w:val="0"/>
          <w:sz w:val="24"/>
          <w:szCs w:val="24"/>
        </w:rPr>
        <w:t>11</w:t>
      </w:r>
      <w:r w:rsidR="003F0FA6" w:rsidRPr="00D05AEA">
        <w:rPr>
          <w:rFonts w:ascii="仿宋" w:eastAsia="仿宋" w:hAnsi="仿宋" w:cs="仿宋_GB2312" w:hint="eastAsia"/>
          <w:kern w:val="0"/>
          <w:sz w:val="24"/>
          <w:szCs w:val="24"/>
        </w:rPr>
        <w:t>日</w:t>
      </w:r>
      <w:r w:rsidR="00436369" w:rsidRPr="00D05AEA">
        <w:rPr>
          <w:rFonts w:ascii="仿宋" w:eastAsia="仿宋" w:hAnsi="仿宋" w:cs="仿宋_GB2312"/>
          <w:kern w:val="0"/>
          <w:sz w:val="24"/>
          <w:szCs w:val="24"/>
        </w:rPr>
        <w:t>，学院可结合实际情况，制定本学</w:t>
      </w:r>
      <w:r w:rsidRPr="00D05AEA">
        <w:rPr>
          <w:rFonts w:ascii="仿宋" w:eastAsia="仿宋" w:hAnsi="仿宋" w:cs="仿宋_GB2312"/>
          <w:kern w:val="0"/>
          <w:sz w:val="24"/>
          <w:szCs w:val="24"/>
        </w:rPr>
        <w:t>院20</w:t>
      </w:r>
      <w:r w:rsidR="00227A27" w:rsidRPr="00D05AEA">
        <w:rPr>
          <w:rFonts w:ascii="仿宋" w:eastAsia="仿宋" w:hAnsi="仿宋" w:cs="仿宋_GB2312"/>
          <w:kern w:val="0"/>
          <w:sz w:val="24"/>
          <w:szCs w:val="24"/>
        </w:rPr>
        <w:t>20</w:t>
      </w:r>
      <w:r w:rsidRPr="00D05AEA">
        <w:rPr>
          <w:rFonts w:ascii="仿宋" w:eastAsia="仿宋" w:hAnsi="仿宋" w:cs="仿宋_GB2312"/>
          <w:kern w:val="0"/>
          <w:sz w:val="24"/>
          <w:szCs w:val="24"/>
        </w:rPr>
        <w:t>年研究生导师招生资格审核方案，学院审核的标准</w:t>
      </w:r>
      <w:r w:rsidR="00863682" w:rsidRPr="00D05AEA">
        <w:rPr>
          <w:rFonts w:ascii="仿宋" w:eastAsia="仿宋" w:hAnsi="仿宋" w:cs="仿宋_GB2312" w:hint="eastAsia"/>
          <w:kern w:val="0"/>
          <w:sz w:val="24"/>
          <w:szCs w:val="24"/>
        </w:rPr>
        <w:t>可参照</w:t>
      </w:r>
      <w:r w:rsidRPr="00D05AEA">
        <w:rPr>
          <w:rFonts w:ascii="仿宋" w:eastAsia="仿宋" w:hAnsi="仿宋" w:cs="仿宋_GB2312"/>
          <w:kern w:val="0"/>
          <w:sz w:val="24"/>
          <w:szCs w:val="24"/>
        </w:rPr>
        <w:t>本通知的条件要求，</w:t>
      </w:r>
      <w:r w:rsidR="00863682" w:rsidRPr="00D05AEA">
        <w:rPr>
          <w:rFonts w:ascii="仿宋" w:eastAsia="仿宋" w:hAnsi="仿宋" w:cs="仿宋_GB2312" w:hint="eastAsia"/>
          <w:kern w:val="0"/>
          <w:sz w:val="24"/>
          <w:szCs w:val="24"/>
        </w:rPr>
        <w:t>但标准必须统一并公开公示，</w:t>
      </w:r>
      <w:r w:rsidRPr="00D05AEA">
        <w:rPr>
          <w:rFonts w:ascii="仿宋" w:eastAsia="仿宋" w:hAnsi="仿宋" w:cs="仿宋_GB2312"/>
          <w:kern w:val="0"/>
          <w:sz w:val="24"/>
          <w:szCs w:val="24"/>
        </w:rPr>
        <w:t>并报研究生院备案。</w:t>
      </w:r>
    </w:p>
    <w:p w14:paraId="1C7A3096" w14:textId="4A21E414" w:rsidR="003F0FA6" w:rsidRPr="00D05AEA" w:rsidRDefault="00DF3175" w:rsidP="00760CF0">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2．</w:t>
      </w:r>
      <w:r w:rsidR="00370ADA" w:rsidRPr="00D05AEA">
        <w:rPr>
          <w:rFonts w:ascii="仿宋" w:eastAsia="仿宋" w:hAnsi="仿宋" w:cs="仿宋_GB2312" w:hint="eastAsia"/>
          <w:kern w:val="0"/>
          <w:sz w:val="24"/>
          <w:szCs w:val="24"/>
        </w:rPr>
        <w:t>9</w:t>
      </w:r>
      <w:r w:rsidR="003F0FA6" w:rsidRPr="00D05AEA">
        <w:rPr>
          <w:rFonts w:ascii="仿宋" w:eastAsia="仿宋" w:hAnsi="仿宋" w:cs="仿宋_GB2312"/>
          <w:kern w:val="0"/>
          <w:sz w:val="24"/>
          <w:szCs w:val="24"/>
        </w:rPr>
        <w:t>月</w:t>
      </w:r>
      <w:r w:rsidR="00370ADA" w:rsidRPr="00D05AEA">
        <w:rPr>
          <w:rFonts w:ascii="仿宋" w:eastAsia="仿宋" w:hAnsi="仿宋" w:cs="仿宋_GB2312" w:hint="eastAsia"/>
          <w:kern w:val="0"/>
          <w:sz w:val="24"/>
          <w:szCs w:val="24"/>
        </w:rPr>
        <w:t>1</w:t>
      </w:r>
      <w:r w:rsidR="002E2602" w:rsidRPr="00D05AEA">
        <w:rPr>
          <w:rFonts w:ascii="仿宋" w:eastAsia="仿宋" w:hAnsi="仿宋" w:cs="仿宋_GB2312" w:hint="eastAsia"/>
          <w:kern w:val="0"/>
          <w:sz w:val="24"/>
          <w:szCs w:val="24"/>
        </w:rPr>
        <w:t>1</w:t>
      </w:r>
      <w:r w:rsidR="003F0FA6" w:rsidRPr="00D05AEA">
        <w:rPr>
          <w:rFonts w:ascii="仿宋" w:eastAsia="仿宋" w:hAnsi="仿宋" w:cs="仿宋_GB2312" w:hint="eastAsia"/>
          <w:kern w:val="0"/>
          <w:sz w:val="24"/>
          <w:szCs w:val="24"/>
        </w:rPr>
        <w:t>日</w:t>
      </w:r>
      <w:r w:rsidR="003F0FA6" w:rsidRPr="00D05AEA">
        <w:rPr>
          <w:rFonts w:ascii="仿宋" w:eastAsia="仿宋" w:hAnsi="仿宋" w:cs="仿宋_GB2312"/>
          <w:kern w:val="0"/>
          <w:sz w:val="24"/>
          <w:szCs w:val="24"/>
        </w:rPr>
        <w:t>前，</w:t>
      </w:r>
      <w:r w:rsidR="003F0FA6" w:rsidRPr="00D05AEA">
        <w:rPr>
          <w:rFonts w:ascii="仿宋" w:eastAsia="仿宋" w:hAnsi="仿宋" w:cs="仿宋_GB2312" w:hint="eastAsia"/>
          <w:kern w:val="0"/>
          <w:sz w:val="24"/>
          <w:szCs w:val="24"/>
        </w:rPr>
        <w:t>研究生院根据人事处、科技处、科技产业处、社科处等职能部门采集数据，组织人员完成</w:t>
      </w:r>
      <w:r w:rsidR="00760CF0" w:rsidRPr="00D05AEA">
        <w:rPr>
          <w:rFonts w:ascii="仿宋" w:eastAsia="仿宋" w:hAnsi="仿宋" w:cs="仿宋_GB2312" w:hint="eastAsia"/>
          <w:kern w:val="0"/>
          <w:sz w:val="24"/>
          <w:szCs w:val="24"/>
        </w:rPr>
        <w:t>校内</w:t>
      </w:r>
      <w:r w:rsidR="003F0FA6" w:rsidRPr="00D05AEA">
        <w:rPr>
          <w:rFonts w:ascii="仿宋" w:eastAsia="仿宋" w:hAnsi="仿宋" w:cs="仿宋_GB2312" w:hint="eastAsia"/>
          <w:kern w:val="0"/>
          <w:sz w:val="24"/>
          <w:szCs w:val="24"/>
        </w:rPr>
        <w:t>博士研究生导师招生资格初审工作</w:t>
      </w:r>
      <w:r w:rsidR="00370ADA" w:rsidRPr="00D05AEA">
        <w:rPr>
          <w:rFonts w:ascii="仿宋" w:eastAsia="仿宋" w:hAnsi="仿宋" w:cs="仿宋_GB2312" w:hint="eastAsia"/>
          <w:kern w:val="0"/>
          <w:sz w:val="24"/>
          <w:szCs w:val="24"/>
        </w:rPr>
        <w:t>并</w:t>
      </w:r>
      <w:r w:rsidR="00863682" w:rsidRPr="00D05AEA">
        <w:rPr>
          <w:rFonts w:ascii="仿宋" w:eastAsia="仿宋" w:hAnsi="仿宋" w:cs="仿宋_GB2312" w:hint="eastAsia"/>
          <w:kern w:val="0"/>
          <w:sz w:val="24"/>
          <w:szCs w:val="24"/>
        </w:rPr>
        <w:t>分学院</w:t>
      </w:r>
      <w:r w:rsidR="00370ADA" w:rsidRPr="00D05AEA">
        <w:rPr>
          <w:rFonts w:ascii="仿宋" w:eastAsia="仿宋" w:hAnsi="仿宋" w:cs="仿宋_GB2312" w:hint="eastAsia"/>
          <w:kern w:val="0"/>
          <w:sz w:val="24"/>
          <w:szCs w:val="24"/>
        </w:rPr>
        <w:t>返回</w:t>
      </w:r>
      <w:r w:rsidR="00863682" w:rsidRPr="00D05AEA">
        <w:rPr>
          <w:rFonts w:ascii="仿宋" w:eastAsia="仿宋" w:hAnsi="仿宋" w:cs="仿宋_GB2312" w:hint="eastAsia"/>
          <w:kern w:val="0"/>
          <w:sz w:val="24"/>
          <w:szCs w:val="24"/>
        </w:rPr>
        <w:t>进行</w:t>
      </w:r>
      <w:r w:rsidR="00370ADA" w:rsidRPr="00D05AEA">
        <w:rPr>
          <w:rFonts w:ascii="仿宋" w:eastAsia="仿宋" w:hAnsi="仿宋" w:cs="仿宋_GB2312" w:hint="eastAsia"/>
          <w:kern w:val="0"/>
          <w:sz w:val="24"/>
          <w:szCs w:val="24"/>
        </w:rPr>
        <w:t>复核</w:t>
      </w:r>
      <w:r w:rsidR="001368C1" w:rsidRPr="00D05AEA">
        <w:rPr>
          <w:rFonts w:ascii="仿宋" w:eastAsia="仿宋" w:hAnsi="仿宋" w:cs="仿宋_GB2312" w:hint="eastAsia"/>
          <w:kern w:val="0"/>
          <w:sz w:val="24"/>
          <w:szCs w:val="24"/>
        </w:rPr>
        <w:t>。学院务必将初审结果</w:t>
      </w:r>
      <w:r w:rsidR="00863682" w:rsidRPr="00D05AEA">
        <w:rPr>
          <w:rFonts w:ascii="仿宋" w:eastAsia="仿宋" w:hAnsi="仿宋" w:cs="仿宋_GB2312" w:hint="eastAsia"/>
          <w:kern w:val="0"/>
          <w:sz w:val="24"/>
          <w:szCs w:val="24"/>
        </w:rPr>
        <w:t>通知博导个人</w:t>
      </w:r>
      <w:r w:rsidR="001368C1" w:rsidRPr="00D05AEA">
        <w:rPr>
          <w:rFonts w:ascii="仿宋" w:eastAsia="仿宋" w:hAnsi="仿宋" w:cs="仿宋_GB2312" w:hint="eastAsia"/>
          <w:kern w:val="0"/>
          <w:sz w:val="24"/>
          <w:szCs w:val="24"/>
        </w:rPr>
        <w:t>。博导</w:t>
      </w:r>
      <w:r w:rsidR="00370ADA" w:rsidRPr="00D05AEA">
        <w:rPr>
          <w:rFonts w:ascii="仿宋" w:eastAsia="仿宋" w:hAnsi="仿宋" w:cs="仿宋_GB2312" w:hint="eastAsia"/>
          <w:kern w:val="0"/>
          <w:sz w:val="24"/>
          <w:szCs w:val="24"/>
        </w:rPr>
        <w:t>如有异议，</w:t>
      </w:r>
      <w:r w:rsidR="00A047A7" w:rsidRPr="00D05AEA">
        <w:rPr>
          <w:rFonts w:ascii="仿宋" w:eastAsia="仿宋" w:hAnsi="仿宋" w:cs="仿宋_GB2312" w:hint="eastAsia"/>
          <w:kern w:val="0"/>
          <w:sz w:val="24"/>
          <w:szCs w:val="24"/>
        </w:rPr>
        <w:t>补充</w:t>
      </w:r>
      <w:r w:rsidR="001368C1" w:rsidRPr="00D05AEA">
        <w:rPr>
          <w:rFonts w:ascii="仿宋" w:eastAsia="仿宋" w:hAnsi="仿宋" w:cs="仿宋_GB2312" w:hint="eastAsia"/>
          <w:kern w:val="0"/>
          <w:sz w:val="24"/>
          <w:szCs w:val="24"/>
        </w:rPr>
        <w:t>提供</w:t>
      </w:r>
      <w:r w:rsidR="00A047A7" w:rsidRPr="00D05AEA">
        <w:rPr>
          <w:rFonts w:ascii="仿宋" w:eastAsia="仿宋" w:hAnsi="仿宋" w:cs="仿宋_GB2312" w:hint="eastAsia"/>
          <w:kern w:val="0"/>
          <w:sz w:val="24"/>
          <w:szCs w:val="24"/>
        </w:rPr>
        <w:t>满足审核条件要求</w:t>
      </w:r>
      <w:r w:rsidR="001E4B84" w:rsidRPr="00D05AEA">
        <w:rPr>
          <w:rFonts w:ascii="仿宋" w:eastAsia="仿宋" w:hAnsi="仿宋" w:cs="仿宋_GB2312" w:hint="eastAsia"/>
          <w:kern w:val="0"/>
          <w:sz w:val="24"/>
          <w:szCs w:val="24"/>
        </w:rPr>
        <w:t>的</w:t>
      </w:r>
      <w:r w:rsidR="00863682" w:rsidRPr="00D05AEA">
        <w:rPr>
          <w:rFonts w:ascii="仿宋" w:eastAsia="仿宋" w:hAnsi="仿宋" w:cs="仿宋_GB2312" w:hint="eastAsia"/>
          <w:kern w:val="0"/>
          <w:sz w:val="24"/>
          <w:szCs w:val="24"/>
        </w:rPr>
        <w:t>相关</w:t>
      </w:r>
      <w:r w:rsidR="00370ADA" w:rsidRPr="00D05AEA">
        <w:rPr>
          <w:rFonts w:ascii="仿宋" w:eastAsia="仿宋" w:hAnsi="仿宋" w:cs="仿宋_GB2312" w:hint="eastAsia"/>
          <w:kern w:val="0"/>
          <w:sz w:val="24"/>
          <w:szCs w:val="24"/>
        </w:rPr>
        <w:t>证明材料</w:t>
      </w:r>
      <w:r w:rsidR="001368C1" w:rsidRPr="00D05AEA">
        <w:rPr>
          <w:rFonts w:ascii="仿宋" w:eastAsia="仿宋" w:hAnsi="仿宋" w:cs="仿宋_GB2312" w:hint="eastAsia"/>
          <w:kern w:val="0"/>
          <w:sz w:val="24"/>
          <w:szCs w:val="24"/>
        </w:rPr>
        <w:t>。</w:t>
      </w:r>
      <w:r w:rsidR="00760CF0" w:rsidRPr="00D05AEA">
        <w:rPr>
          <w:rFonts w:ascii="仿宋" w:eastAsia="仿宋" w:hAnsi="仿宋" w:cs="仿宋_GB2312" w:hint="eastAsia"/>
          <w:kern w:val="0"/>
          <w:sz w:val="24"/>
          <w:szCs w:val="24"/>
        </w:rPr>
        <w:t>校外兼职博士研究生导师</w:t>
      </w:r>
      <w:r w:rsidR="001368C1" w:rsidRPr="00D05AEA">
        <w:rPr>
          <w:rFonts w:ascii="仿宋" w:eastAsia="仿宋" w:hAnsi="仿宋" w:cs="仿宋_GB2312" w:hint="eastAsia"/>
          <w:kern w:val="0"/>
          <w:sz w:val="24"/>
          <w:szCs w:val="24"/>
        </w:rPr>
        <w:t>，</w:t>
      </w:r>
      <w:r w:rsidR="00760CF0" w:rsidRPr="00D05AEA">
        <w:rPr>
          <w:rFonts w:ascii="仿宋" w:eastAsia="仿宋" w:hAnsi="仿宋" w:cs="仿宋_GB2312" w:hint="eastAsia"/>
          <w:kern w:val="0"/>
          <w:sz w:val="24"/>
          <w:szCs w:val="24"/>
        </w:rPr>
        <w:t>由于</w:t>
      </w:r>
      <w:r w:rsidR="001368C1" w:rsidRPr="00D05AEA">
        <w:rPr>
          <w:rFonts w:ascii="仿宋" w:eastAsia="仿宋" w:hAnsi="仿宋" w:cs="仿宋_GB2312" w:hint="eastAsia"/>
          <w:kern w:val="0"/>
          <w:sz w:val="24"/>
          <w:szCs w:val="24"/>
        </w:rPr>
        <w:t>在</w:t>
      </w:r>
      <w:r w:rsidR="00760CF0" w:rsidRPr="00D05AEA">
        <w:rPr>
          <w:rFonts w:ascii="仿宋" w:eastAsia="仿宋" w:hAnsi="仿宋" w:cs="仿宋_GB2312" w:hint="eastAsia"/>
          <w:kern w:val="0"/>
          <w:sz w:val="24"/>
          <w:szCs w:val="24"/>
        </w:rPr>
        <w:t>校内系统中无相关数据，由学院研究生秘书通知，有意愿申请招生资格的博导</w:t>
      </w:r>
      <w:r w:rsidR="002F7193" w:rsidRPr="00D05AEA">
        <w:rPr>
          <w:rFonts w:ascii="仿宋" w:eastAsia="仿宋" w:hAnsi="仿宋" w:cs="仿宋_GB2312" w:hint="eastAsia"/>
          <w:kern w:val="0"/>
          <w:sz w:val="24"/>
          <w:szCs w:val="24"/>
        </w:rPr>
        <w:t>填写附件1，并提交相关证明材料。相关材料的电子版由学院研究生秘书汇总后于</w:t>
      </w:r>
      <w:r w:rsidR="001368C1" w:rsidRPr="00D05AEA">
        <w:rPr>
          <w:rFonts w:ascii="仿宋" w:eastAsia="仿宋" w:hAnsi="仿宋" w:cs="仿宋_GB2312" w:hint="eastAsia"/>
          <w:kern w:val="0"/>
          <w:sz w:val="24"/>
          <w:szCs w:val="24"/>
        </w:rPr>
        <w:t>14</w:t>
      </w:r>
      <w:r w:rsidR="002F7193" w:rsidRPr="00D05AEA">
        <w:rPr>
          <w:rFonts w:ascii="仿宋" w:eastAsia="仿宋" w:hAnsi="仿宋" w:cs="仿宋_GB2312" w:hint="eastAsia"/>
          <w:kern w:val="0"/>
          <w:sz w:val="24"/>
          <w:szCs w:val="24"/>
        </w:rPr>
        <w:t>日</w:t>
      </w:r>
      <w:r w:rsidR="001368C1" w:rsidRPr="00D05AEA">
        <w:rPr>
          <w:rFonts w:ascii="仿宋" w:eastAsia="仿宋" w:hAnsi="仿宋" w:cs="仿宋_GB2312" w:hint="eastAsia"/>
          <w:kern w:val="0"/>
          <w:sz w:val="24"/>
          <w:szCs w:val="24"/>
        </w:rPr>
        <w:t>16：00</w:t>
      </w:r>
      <w:r w:rsidR="002F7193" w:rsidRPr="00D05AEA">
        <w:rPr>
          <w:rFonts w:ascii="仿宋" w:eastAsia="仿宋" w:hAnsi="仿宋" w:cs="仿宋_GB2312" w:hint="eastAsia"/>
          <w:kern w:val="0"/>
          <w:sz w:val="24"/>
          <w:szCs w:val="24"/>
        </w:rPr>
        <w:t>前</w:t>
      </w:r>
      <w:r w:rsidR="00735BFA" w:rsidRPr="00D05AEA">
        <w:rPr>
          <w:rFonts w:ascii="仿宋" w:eastAsia="仿宋" w:hAnsi="仿宋" w:cs="仿宋_GB2312" w:hint="eastAsia"/>
          <w:kern w:val="0"/>
          <w:sz w:val="24"/>
          <w:szCs w:val="24"/>
        </w:rPr>
        <w:t>发</w:t>
      </w:r>
      <w:r w:rsidR="002F7193" w:rsidRPr="00D05AEA">
        <w:rPr>
          <w:rFonts w:ascii="仿宋" w:eastAsia="仿宋" w:hAnsi="仿宋" w:cs="仿宋_GB2312" w:hint="eastAsia"/>
          <w:kern w:val="0"/>
          <w:sz w:val="24"/>
          <w:szCs w:val="24"/>
        </w:rPr>
        <w:t>送至</w:t>
      </w:r>
      <w:r w:rsidR="00735BFA" w:rsidRPr="00D05AEA">
        <w:rPr>
          <w:rFonts w:ascii="仿宋" w:eastAsia="仿宋" w:hAnsi="仿宋" w:cs="仿宋_GB2312" w:hint="eastAsia"/>
          <w:kern w:val="0"/>
          <w:sz w:val="24"/>
          <w:szCs w:val="24"/>
        </w:rPr>
        <w:t>电子邮箱：</w:t>
      </w:r>
      <w:r w:rsidR="002F7193" w:rsidRPr="00D05AEA">
        <w:rPr>
          <w:rFonts w:ascii="仿宋" w:eastAsia="仿宋" w:hAnsi="仿宋" w:cs="仿宋_GB2312" w:hint="eastAsia"/>
          <w:kern w:val="0"/>
          <w:sz w:val="24"/>
          <w:szCs w:val="24"/>
        </w:rPr>
        <w:t>gavinqz@126.com。</w:t>
      </w:r>
    </w:p>
    <w:p w14:paraId="153FD424" w14:textId="5C6CB855" w:rsidR="00DF3175" w:rsidRPr="00D05AEA" w:rsidRDefault="003F0FA6"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3</w:t>
      </w:r>
      <w:r w:rsidR="00DF3175" w:rsidRPr="00D05AEA">
        <w:rPr>
          <w:rFonts w:ascii="仿宋" w:eastAsia="仿宋" w:hAnsi="仿宋" w:cs="仿宋_GB2312"/>
          <w:kern w:val="0"/>
          <w:sz w:val="24"/>
          <w:szCs w:val="24"/>
        </w:rPr>
        <w:t>．</w:t>
      </w:r>
      <w:r w:rsidR="00997F6A" w:rsidRPr="00D05AEA">
        <w:rPr>
          <w:rFonts w:ascii="仿宋" w:eastAsia="仿宋" w:hAnsi="仿宋" w:cs="仿宋_GB2312" w:hint="eastAsia"/>
          <w:kern w:val="0"/>
          <w:sz w:val="24"/>
          <w:szCs w:val="24"/>
        </w:rPr>
        <w:t>9</w:t>
      </w:r>
      <w:r w:rsidR="00DF3175" w:rsidRPr="00D05AEA">
        <w:rPr>
          <w:rFonts w:ascii="仿宋" w:eastAsia="仿宋" w:hAnsi="仿宋" w:cs="仿宋_GB2312"/>
          <w:kern w:val="0"/>
          <w:sz w:val="24"/>
          <w:szCs w:val="24"/>
        </w:rPr>
        <w:t>月</w:t>
      </w:r>
      <w:r w:rsidR="00997F6A" w:rsidRPr="00D05AEA">
        <w:rPr>
          <w:rFonts w:ascii="仿宋" w:eastAsia="仿宋" w:hAnsi="仿宋" w:cs="仿宋_GB2312" w:hint="eastAsia"/>
          <w:kern w:val="0"/>
          <w:sz w:val="24"/>
          <w:szCs w:val="24"/>
        </w:rPr>
        <w:t>1</w:t>
      </w:r>
      <w:r w:rsidR="00370ADA" w:rsidRPr="00D05AEA">
        <w:rPr>
          <w:rFonts w:ascii="仿宋" w:eastAsia="仿宋" w:hAnsi="仿宋" w:cs="仿宋_GB2312" w:hint="eastAsia"/>
          <w:kern w:val="0"/>
          <w:sz w:val="24"/>
          <w:szCs w:val="24"/>
        </w:rPr>
        <w:t>4</w:t>
      </w:r>
      <w:r w:rsidR="00DF3175" w:rsidRPr="00D05AEA">
        <w:rPr>
          <w:rFonts w:ascii="仿宋" w:eastAsia="仿宋" w:hAnsi="仿宋" w:cs="仿宋_GB2312"/>
          <w:kern w:val="0"/>
          <w:sz w:val="24"/>
          <w:szCs w:val="24"/>
        </w:rPr>
        <w:t>日，学院对学术型硕士研究生导师招生申请材料</w:t>
      </w:r>
      <w:r w:rsidR="00863682" w:rsidRPr="00D05AEA">
        <w:rPr>
          <w:rFonts w:ascii="仿宋" w:eastAsia="仿宋" w:hAnsi="仿宋" w:cs="仿宋_GB2312" w:hint="eastAsia"/>
          <w:kern w:val="0"/>
          <w:sz w:val="24"/>
          <w:szCs w:val="24"/>
        </w:rPr>
        <w:t>完成</w:t>
      </w:r>
      <w:r w:rsidR="00DF3175" w:rsidRPr="00D05AEA">
        <w:rPr>
          <w:rFonts w:ascii="仿宋" w:eastAsia="仿宋" w:hAnsi="仿宋" w:cs="仿宋_GB2312"/>
          <w:kern w:val="0"/>
          <w:sz w:val="24"/>
          <w:szCs w:val="24"/>
        </w:rPr>
        <w:t>审核</w:t>
      </w:r>
      <w:r w:rsidR="00693983" w:rsidRPr="00D05AEA">
        <w:rPr>
          <w:rFonts w:ascii="仿宋" w:eastAsia="仿宋" w:hAnsi="仿宋" w:cs="仿宋_GB2312" w:hint="eastAsia"/>
          <w:kern w:val="0"/>
          <w:sz w:val="24"/>
          <w:szCs w:val="24"/>
        </w:rPr>
        <w:t>，在学院网站上进行公示，</w:t>
      </w:r>
      <w:r w:rsidR="00DF3175" w:rsidRPr="00D05AEA">
        <w:rPr>
          <w:rFonts w:ascii="仿宋" w:eastAsia="仿宋" w:hAnsi="仿宋" w:cs="仿宋_GB2312"/>
          <w:kern w:val="0"/>
          <w:sz w:val="24"/>
          <w:szCs w:val="24"/>
        </w:rPr>
        <w:t>并向研究生院提交审核结果</w:t>
      </w:r>
      <w:r w:rsidR="00664A4E" w:rsidRPr="00D05AEA">
        <w:rPr>
          <w:rFonts w:ascii="仿宋" w:eastAsia="仿宋" w:hAnsi="仿宋" w:cs="仿宋_GB2312" w:hint="eastAsia"/>
          <w:kern w:val="0"/>
          <w:sz w:val="24"/>
          <w:szCs w:val="24"/>
        </w:rPr>
        <w:t>（附件1）</w:t>
      </w:r>
      <w:r w:rsidR="009F36B3" w:rsidRPr="00D05AEA">
        <w:rPr>
          <w:rFonts w:ascii="仿宋" w:eastAsia="仿宋" w:hAnsi="仿宋" w:cs="仿宋_GB2312" w:hint="eastAsia"/>
          <w:kern w:val="0"/>
          <w:sz w:val="24"/>
          <w:szCs w:val="24"/>
        </w:rPr>
        <w:t>。</w:t>
      </w:r>
      <w:r w:rsidR="009F36B3" w:rsidRPr="00D05AEA">
        <w:rPr>
          <w:rFonts w:ascii="仿宋" w:eastAsia="仿宋" w:hAnsi="仿宋" w:cs="仿宋_GB2312"/>
          <w:kern w:val="0"/>
          <w:sz w:val="24"/>
          <w:szCs w:val="24"/>
        </w:rPr>
        <w:t>材料提交要求</w:t>
      </w:r>
      <w:r w:rsidR="009F36B3" w:rsidRPr="00D05AEA">
        <w:rPr>
          <w:rFonts w:ascii="仿宋" w:eastAsia="仿宋" w:hAnsi="仿宋" w:cs="仿宋_GB2312" w:hint="eastAsia"/>
          <w:kern w:val="0"/>
          <w:sz w:val="24"/>
          <w:szCs w:val="24"/>
        </w:rPr>
        <w:t>：</w:t>
      </w:r>
      <w:r w:rsidR="00DF3175" w:rsidRPr="00D05AEA">
        <w:rPr>
          <w:rFonts w:ascii="仿宋" w:eastAsia="仿宋" w:hAnsi="仿宋" w:cs="仿宋_GB2312"/>
          <w:kern w:val="0"/>
          <w:sz w:val="24"/>
          <w:szCs w:val="24"/>
        </w:rPr>
        <w:t>纸质材料1份（签字盖章），</w:t>
      </w:r>
      <w:r w:rsidR="00436369" w:rsidRPr="00D05AEA">
        <w:rPr>
          <w:rFonts w:ascii="仿宋" w:eastAsia="仿宋" w:hAnsi="仿宋" w:cs="仿宋_GB2312"/>
          <w:kern w:val="0"/>
          <w:sz w:val="24"/>
          <w:szCs w:val="24"/>
        </w:rPr>
        <w:t>电子</w:t>
      </w:r>
      <w:r w:rsidR="00436369" w:rsidRPr="00D05AEA">
        <w:rPr>
          <w:rFonts w:ascii="仿宋" w:eastAsia="仿宋" w:hAnsi="仿宋" w:cs="仿宋_GB2312" w:hint="eastAsia"/>
          <w:kern w:val="0"/>
          <w:sz w:val="24"/>
          <w:szCs w:val="24"/>
        </w:rPr>
        <w:t>版</w:t>
      </w:r>
      <w:r w:rsidR="00693983" w:rsidRPr="00D05AEA">
        <w:rPr>
          <w:rFonts w:ascii="仿宋" w:eastAsia="仿宋" w:hAnsi="仿宋" w:cs="仿宋_GB2312" w:hint="eastAsia"/>
          <w:kern w:val="0"/>
          <w:sz w:val="24"/>
          <w:szCs w:val="24"/>
        </w:rPr>
        <w:t>发送至</w:t>
      </w:r>
      <w:r w:rsidR="00735BFA" w:rsidRPr="00D05AEA">
        <w:rPr>
          <w:rFonts w:ascii="仿宋" w:eastAsia="仿宋" w:hAnsi="仿宋" w:cs="仿宋_GB2312" w:hint="eastAsia"/>
          <w:kern w:val="0"/>
          <w:sz w:val="24"/>
          <w:szCs w:val="24"/>
        </w:rPr>
        <w:t>电子邮箱：</w:t>
      </w:r>
      <w:r w:rsidR="00693983" w:rsidRPr="00D05AEA">
        <w:rPr>
          <w:rFonts w:ascii="仿宋" w:eastAsia="仿宋" w:hAnsi="仿宋" w:cs="仿宋_GB2312" w:hint="eastAsia"/>
          <w:kern w:val="0"/>
          <w:sz w:val="24"/>
          <w:szCs w:val="24"/>
        </w:rPr>
        <w:t>gavinqz@126.com</w:t>
      </w:r>
      <w:r w:rsidR="00436369" w:rsidRPr="00D05AEA">
        <w:rPr>
          <w:rFonts w:ascii="仿宋" w:eastAsia="仿宋" w:hAnsi="仿宋" w:cs="仿宋_GB2312"/>
          <w:kern w:val="0"/>
          <w:sz w:val="24"/>
          <w:szCs w:val="24"/>
        </w:rPr>
        <w:t>。</w:t>
      </w:r>
    </w:p>
    <w:p w14:paraId="4CBA337B" w14:textId="05EA737E" w:rsidR="00DF3175" w:rsidRPr="00D05AEA" w:rsidRDefault="007A634F"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4</w:t>
      </w:r>
      <w:r w:rsidR="00DF3175" w:rsidRPr="00D05AEA">
        <w:rPr>
          <w:rFonts w:ascii="仿宋" w:eastAsia="仿宋" w:hAnsi="仿宋" w:cs="仿宋_GB2312"/>
          <w:kern w:val="0"/>
          <w:sz w:val="24"/>
          <w:szCs w:val="24"/>
        </w:rPr>
        <w:t>．</w:t>
      </w:r>
      <w:r w:rsidR="00997F6A" w:rsidRPr="00D05AEA">
        <w:rPr>
          <w:rFonts w:ascii="仿宋" w:eastAsia="仿宋" w:hAnsi="仿宋" w:cs="仿宋_GB2312" w:hint="eastAsia"/>
          <w:kern w:val="0"/>
          <w:sz w:val="24"/>
          <w:szCs w:val="24"/>
        </w:rPr>
        <w:t>9</w:t>
      </w:r>
      <w:r w:rsidR="009421F2" w:rsidRPr="00D05AEA">
        <w:rPr>
          <w:rFonts w:ascii="仿宋" w:eastAsia="仿宋" w:hAnsi="仿宋" w:cs="仿宋_GB2312" w:hint="eastAsia"/>
          <w:kern w:val="0"/>
          <w:sz w:val="24"/>
          <w:szCs w:val="24"/>
        </w:rPr>
        <w:t>月</w:t>
      </w:r>
      <w:r w:rsidR="00120D5E" w:rsidRPr="00D05AEA">
        <w:rPr>
          <w:rFonts w:ascii="仿宋" w:eastAsia="仿宋" w:hAnsi="仿宋" w:cs="仿宋_GB2312" w:hint="eastAsia"/>
          <w:kern w:val="0"/>
          <w:sz w:val="24"/>
          <w:szCs w:val="24"/>
        </w:rPr>
        <w:t>中旬</w:t>
      </w:r>
      <w:r w:rsidR="00DF3175" w:rsidRPr="00D05AEA">
        <w:rPr>
          <w:rFonts w:ascii="仿宋" w:eastAsia="仿宋" w:hAnsi="仿宋" w:cs="仿宋_GB2312"/>
          <w:kern w:val="0"/>
          <w:sz w:val="24"/>
          <w:szCs w:val="24"/>
        </w:rPr>
        <w:t>，研究生院对博士研究生导师招生</w:t>
      </w:r>
      <w:r w:rsidR="00436369" w:rsidRPr="00D05AEA">
        <w:rPr>
          <w:rFonts w:ascii="仿宋" w:eastAsia="仿宋" w:hAnsi="仿宋" w:cs="仿宋_GB2312"/>
          <w:kern w:val="0"/>
          <w:sz w:val="24"/>
          <w:szCs w:val="24"/>
        </w:rPr>
        <w:t>资格</w:t>
      </w:r>
      <w:r w:rsidR="00DF3175" w:rsidRPr="00D05AEA">
        <w:rPr>
          <w:rFonts w:ascii="仿宋" w:eastAsia="仿宋" w:hAnsi="仿宋" w:cs="仿宋_GB2312"/>
          <w:kern w:val="0"/>
          <w:sz w:val="24"/>
          <w:szCs w:val="24"/>
        </w:rPr>
        <w:t>审核</w:t>
      </w:r>
      <w:r w:rsidR="003F0FA6" w:rsidRPr="00D05AEA">
        <w:rPr>
          <w:rFonts w:ascii="仿宋" w:eastAsia="仿宋" w:hAnsi="仿宋" w:cs="仿宋_GB2312" w:hint="eastAsia"/>
          <w:kern w:val="0"/>
          <w:sz w:val="24"/>
          <w:szCs w:val="24"/>
        </w:rPr>
        <w:t>确认</w:t>
      </w:r>
      <w:r w:rsidR="00DF3175" w:rsidRPr="00D05AEA">
        <w:rPr>
          <w:rFonts w:ascii="仿宋" w:eastAsia="仿宋" w:hAnsi="仿宋" w:cs="仿宋_GB2312"/>
          <w:kern w:val="0"/>
          <w:sz w:val="24"/>
          <w:szCs w:val="24"/>
        </w:rPr>
        <w:t>，并公布</w:t>
      </w:r>
      <w:r w:rsidR="009D4E42" w:rsidRPr="00D05AEA">
        <w:rPr>
          <w:rFonts w:ascii="仿宋" w:eastAsia="仿宋" w:hAnsi="仿宋" w:cs="仿宋_GB2312" w:hint="eastAsia"/>
          <w:kern w:val="0"/>
          <w:sz w:val="24"/>
          <w:szCs w:val="24"/>
        </w:rPr>
        <w:t>审核结果</w:t>
      </w:r>
      <w:r w:rsidR="00DF3175" w:rsidRPr="00D05AEA">
        <w:rPr>
          <w:rFonts w:ascii="仿宋" w:eastAsia="仿宋" w:hAnsi="仿宋" w:cs="仿宋_GB2312"/>
          <w:kern w:val="0"/>
          <w:sz w:val="24"/>
          <w:szCs w:val="24"/>
        </w:rPr>
        <w:t>。</w:t>
      </w:r>
    </w:p>
    <w:p w14:paraId="1E55DDB0" w14:textId="3C89E396" w:rsidR="00DF3175" w:rsidRPr="00D05AEA" w:rsidRDefault="007A634F" w:rsidP="00C86741">
      <w:pPr>
        <w:widowControl/>
        <w:spacing w:line="360" w:lineRule="auto"/>
        <w:ind w:firstLineChars="200" w:firstLine="480"/>
        <w:rPr>
          <w:rFonts w:ascii="仿宋" w:eastAsia="仿宋" w:hAnsi="仿宋" w:cs="仿宋_GB2312"/>
          <w:kern w:val="0"/>
          <w:sz w:val="24"/>
          <w:szCs w:val="24"/>
        </w:rPr>
      </w:pPr>
      <w:r w:rsidRPr="00D05AEA">
        <w:rPr>
          <w:rFonts w:ascii="仿宋" w:eastAsia="仿宋" w:hAnsi="仿宋" w:cs="仿宋_GB2312"/>
          <w:kern w:val="0"/>
          <w:sz w:val="24"/>
          <w:szCs w:val="24"/>
        </w:rPr>
        <w:t>5</w:t>
      </w:r>
      <w:r w:rsidR="00DF3175" w:rsidRPr="00D05AEA">
        <w:rPr>
          <w:rFonts w:ascii="仿宋" w:eastAsia="仿宋" w:hAnsi="仿宋" w:cs="仿宋_GB2312"/>
          <w:kern w:val="0"/>
          <w:sz w:val="24"/>
          <w:szCs w:val="24"/>
        </w:rPr>
        <w:t>．联系人：</w:t>
      </w:r>
      <w:r w:rsidR="00436369" w:rsidRPr="00D05AEA">
        <w:rPr>
          <w:rFonts w:ascii="仿宋" w:eastAsia="仿宋" w:hAnsi="仿宋" w:cs="仿宋_GB2312"/>
          <w:kern w:val="0"/>
          <w:sz w:val="24"/>
          <w:szCs w:val="24"/>
        </w:rPr>
        <w:t>研究生院学位办</w:t>
      </w:r>
      <w:r w:rsidR="00436369" w:rsidRPr="00D05AEA">
        <w:rPr>
          <w:rFonts w:ascii="仿宋" w:eastAsia="仿宋" w:hAnsi="仿宋" w:cs="仿宋_GB2312" w:hint="eastAsia"/>
          <w:kern w:val="0"/>
          <w:sz w:val="24"/>
          <w:szCs w:val="24"/>
        </w:rPr>
        <w:t>，</w:t>
      </w:r>
      <w:r w:rsidR="00370ADA" w:rsidRPr="00D05AEA">
        <w:rPr>
          <w:rFonts w:ascii="仿宋" w:eastAsia="仿宋" w:hAnsi="仿宋" w:cs="仿宋_GB2312" w:hint="eastAsia"/>
          <w:kern w:val="0"/>
          <w:sz w:val="24"/>
          <w:szCs w:val="24"/>
        </w:rPr>
        <w:t>葛</w:t>
      </w:r>
      <w:r w:rsidR="009421F2" w:rsidRPr="00D05AEA">
        <w:rPr>
          <w:rFonts w:ascii="仿宋" w:eastAsia="仿宋" w:hAnsi="仿宋" w:cs="仿宋_GB2312" w:hint="eastAsia"/>
          <w:kern w:val="0"/>
          <w:sz w:val="24"/>
          <w:szCs w:val="24"/>
        </w:rPr>
        <w:t>老师</w:t>
      </w:r>
      <w:r w:rsidR="00015542" w:rsidRPr="00D05AEA">
        <w:rPr>
          <w:rFonts w:ascii="仿宋" w:eastAsia="仿宋" w:hAnsi="仿宋" w:cs="仿宋_GB2312" w:hint="eastAsia"/>
          <w:kern w:val="0"/>
          <w:sz w:val="24"/>
          <w:szCs w:val="24"/>
        </w:rPr>
        <w:t xml:space="preserve"> </w:t>
      </w:r>
      <w:r w:rsidR="00370ADA" w:rsidRPr="00D05AEA">
        <w:rPr>
          <w:rFonts w:ascii="仿宋" w:eastAsia="仿宋" w:hAnsi="仿宋" w:cs="仿宋_GB2312" w:hint="eastAsia"/>
          <w:kern w:val="0"/>
          <w:sz w:val="24"/>
          <w:szCs w:val="24"/>
        </w:rPr>
        <w:t>黄</w:t>
      </w:r>
      <w:r w:rsidR="00015542" w:rsidRPr="00D05AEA">
        <w:rPr>
          <w:rFonts w:ascii="仿宋" w:eastAsia="仿宋" w:hAnsi="仿宋" w:cs="仿宋_GB2312" w:hint="eastAsia"/>
          <w:kern w:val="0"/>
          <w:sz w:val="24"/>
          <w:szCs w:val="24"/>
        </w:rPr>
        <w:t>老师</w:t>
      </w:r>
      <w:r w:rsidR="00DF3175" w:rsidRPr="00D05AEA">
        <w:rPr>
          <w:rFonts w:ascii="仿宋" w:eastAsia="仿宋" w:hAnsi="仿宋" w:cs="仿宋_GB2312"/>
          <w:kern w:val="0"/>
          <w:sz w:val="24"/>
          <w:szCs w:val="24"/>
        </w:rPr>
        <w:t xml:space="preserve"> </w:t>
      </w:r>
      <w:r w:rsidR="006C360A" w:rsidRPr="00D05AEA">
        <w:rPr>
          <w:rFonts w:ascii="仿宋" w:eastAsia="仿宋" w:hAnsi="仿宋" w:cs="仿宋_GB2312" w:hint="eastAsia"/>
          <w:kern w:val="0"/>
          <w:sz w:val="24"/>
          <w:szCs w:val="24"/>
        </w:rPr>
        <w:t xml:space="preserve">   </w:t>
      </w:r>
      <w:r w:rsidR="00436369" w:rsidRPr="00D05AEA">
        <w:rPr>
          <w:rFonts w:ascii="仿宋" w:eastAsia="仿宋" w:hAnsi="仿宋" w:cs="仿宋_GB2312" w:hint="eastAsia"/>
          <w:kern w:val="0"/>
          <w:sz w:val="24"/>
          <w:szCs w:val="24"/>
        </w:rPr>
        <w:t>联系电话：</w:t>
      </w:r>
      <w:r w:rsidR="00370ADA" w:rsidRPr="00D05AEA">
        <w:rPr>
          <w:rFonts w:ascii="仿宋" w:eastAsia="仿宋" w:hAnsi="仿宋" w:cs="仿宋_GB2312" w:hint="eastAsia"/>
          <w:kern w:val="0"/>
          <w:sz w:val="24"/>
          <w:szCs w:val="24"/>
        </w:rPr>
        <w:t>58731202</w:t>
      </w:r>
    </w:p>
    <w:p w14:paraId="45190563" w14:textId="01FBEEDE" w:rsidR="001368C1" w:rsidRPr="00D05AEA" w:rsidRDefault="001368C1" w:rsidP="00B06E17">
      <w:pPr>
        <w:widowControl/>
        <w:spacing w:line="360" w:lineRule="auto"/>
        <w:ind w:firstLineChars="200" w:firstLine="480"/>
        <w:jc w:val="left"/>
        <w:rPr>
          <w:rFonts w:ascii="仿宋_GB2312" w:eastAsia="仿宋_GB2312" w:hAnsi="仿宋_GB2312" w:cs="仿宋_GB2312"/>
          <w:kern w:val="0"/>
          <w:sz w:val="24"/>
          <w:szCs w:val="24"/>
        </w:rPr>
      </w:pPr>
    </w:p>
    <w:p w14:paraId="39075AA5" w14:textId="6A2D34EC" w:rsidR="001368C1" w:rsidRPr="00D05AEA" w:rsidRDefault="001368C1" w:rsidP="00B06E17">
      <w:pPr>
        <w:widowControl/>
        <w:spacing w:line="360" w:lineRule="auto"/>
        <w:ind w:firstLineChars="200" w:firstLine="480"/>
        <w:jc w:val="left"/>
        <w:rPr>
          <w:rFonts w:ascii="仿宋_GB2312" w:eastAsia="仿宋_GB2312" w:hAnsi="仿宋_GB2312" w:cs="仿宋_GB2312"/>
          <w:kern w:val="0"/>
          <w:sz w:val="24"/>
          <w:szCs w:val="24"/>
        </w:rPr>
      </w:pPr>
    </w:p>
    <w:p w14:paraId="63542F6D" w14:textId="77777777" w:rsidR="001368C1" w:rsidRPr="00D05AEA" w:rsidRDefault="001368C1" w:rsidP="00B06E17">
      <w:pPr>
        <w:widowControl/>
        <w:spacing w:line="360" w:lineRule="auto"/>
        <w:ind w:firstLineChars="200" w:firstLine="480"/>
        <w:jc w:val="left"/>
        <w:rPr>
          <w:rFonts w:ascii="仿宋_GB2312" w:eastAsia="仿宋_GB2312" w:hAnsi="仿宋_GB2312" w:cs="仿宋_GB2312"/>
          <w:kern w:val="0"/>
          <w:sz w:val="24"/>
          <w:szCs w:val="24"/>
        </w:rPr>
      </w:pPr>
    </w:p>
    <w:p w14:paraId="45DCEC80" w14:textId="569FEABA" w:rsidR="003F0FA6" w:rsidRPr="00D05AEA" w:rsidRDefault="001368C1" w:rsidP="00B06E17">
      <w:pPr>
        <w:widowControl/>
        <w:spacing w:line="360" w:lineRule="auto"/>
        <w:ind w:firstLineChars="200" w:firstLine="480"/>
        <w:jc w:val="left"/>
        <w:rPr>
          <w:rFonts w:ascii="仿宋" w:eastAsia="仿宋" w:hAnsi="仿宋" w:cs="仿宋_GB2312"/>
          <w:kern w:val="0"/>
          <w:sz w:val="24"/>
          <w:szCs w:val="24"/>
        </w:rPr>
      </w:pPr>
      <w:r w:rsidRPr="00D05AEA">
        <w:rPr>
          <w:rFonts w:ascii="仿宋" w:eastAsia="仿宋" w:hAnsi="仿宋" w:cs="仿宋_GB2312" w:hint="eastAsia"/>
          <w:kern w:val="0"/>
          <w:sz w:val="24"/>
          <w:szCs w:val="24"/>
        </w:rPr>
        <w:t>附件1：2020年学术型研究生导师招生资格审核汇总表</w:t>
      </w:r>
    </w:p>
    <w:p w14:paraId="10259DB2" w14:textId="0E1F7AC1" w:rsidR="001368C1" w:rsidRPr="00D05AEA" w:rsidRDefault="001368C1" w:rsidP="00B06E17">
      <w:pPr>
        <w:widowControl/>
        <w:spacing w:line="360" w:lineRule="auto"/>
        <w:ind w:firstLineChars="200" w:firstLine="480"/>
        <w:jc w:val="left"/>
        <w:rPr>
          <w:rFonts w:ascii="仿宋" w:eastAsia="仿宋" w:hAnsi="仿宋" w:cs="仿宋_GB2312"/>
          <w:kern w:val="0"/>
          <w:sz w:val="24"/>
          <w:szCs w:val="24"/>
        </w:rPr>
      </w:pPr>
    </w:p>
    <w:p w14:paraId="68B4F45C" w14:textId="77777777" w:rsidR="001368C1" w:rsidRPr="00D05AEA" w:rsidRDefault="001368C1" w:rsidP="00B06E17">
      <w:pPr>
        <w:widowControl/>
        <w:spacing w:line="360" w:lineRule="auto"/>
        <w:ind w:firstLineChars="200" w:firstLine="480"/>
        <w:jc w:val="left"/>
        <w:rPr>
          <w:rFonts w:ascii="仿宋" w:eastAsia="仿宋" w:hAnsi="仿宋" w:cs="仿宋_GB2312"/>
          <w:kern w:val="0"/>
          <w:sz w:val="24"/>
          <w:szCs w:val="24"/>
        </w:rPr>
      </w:pPr>
    </w:p>
    <w:p w14:paraId="486CCC86" w14:textId="77777777" w:rsidR="001368C1" w:rsidRPr="00D05AEA" w:rsidRDefault="001368C1" w:rsidP="00B06E17">
      <w:pPr>
        <w:widowControl/>
        <w:spacing w:line="360" w:lineRule="auto"/>
        <w:ind w:firstLineChars="200" w:firstLine="480"/>
        <w:jc w:val="left"/>
        <w:rPr>
          <w:rFonts w:ascii="仿宋" w:eastAsia="仿宋" w:hAnsi="仿宋" w:cs="仿宋_GB2312"/>
          <w:kern w:val="0"/>
          <w:sz w:val="24"/>
          <w:szCs w:val="24"/>
        </w:rPr>
      </w:pPr>
    </w:p>
    <w:p w14:paraId="1BC7EEEE" w14:textId="77777777" w:rsidR="003F0FA6" w:rsidRPr="00D05AEA" w:rsidRDefault="003F0FA6" w:rsidP="003F0FA6">
      <w:pPr>
        <w:widowControl/>
        <w:spacing w:line="360" w:lineRule="auto"/>
        <w:ind w:firstLineChars="200" w:firstLine="480"/>
        <w:jc w:val="right"/>
        <w:rPr>
          <w:rFonts w:ascii="仿宋" w:eastAsia="仿宋" w:hAnsi="仿宋" w:cs="仿宋_GB2312"/>
          <w:kern w:val="0"/>
          <w:sz w:val="24"/>
          <w:szCs w:val="24"/>
        </w:rPr>
      </w:pPr>
      <w:r w:rsidRPr="00D05AEA">
        <w:rPr>
          <w:rFonts w:ascii="仿宋" w:eastAsia="仿宋" w:hAnsi="仿宋" w:cs="仿宋_GB2312" w:hint="eastAsia"/>
          <w:kern w:val="0"/>
          <w:sz w:val="24"/>
          <w:szCs w:val="24"/>
        </w:rPr>
        <w:t>研究生工作部 研究生院</w:t>
      </w:r>
    </w:p>
    <w:p w14:paraId="51C10986" w14:textId="23C0C319" w:rsidR="00AF72E8" w:rsidRPr="00D05AEA" w:rsidRDefault="003F0FA6" w:rsidP="003F0FA6">
      <w:pPr>
        <w:widowControl/>
        <w:spacing w:line="360" w:lineRule="auto"/>
        <w:ind w:firstLineChars="200" w:firstLine="480"/>
        <w:jc w:val="right"/>
      </w:pPr>
      <w:r w:rsidRPr="00D05AEA">
        <w:rPr>
          <w:rFonts w:ascii="仿宋" w:eastAsia="仿宋" w:hAnsi="仿宋" w:cs="仿宋_GB2312"/>
          <w:kern w:val="0"/>
          <w:sz w:val="24"/>
          <w:szCs w:val="24"/>
        </w:rPr>
        <w:t>2020年</w:t>
      </w:r>
      <w:r w:rsidR="00370ADA" w:rsidRPr="00D05AEA">
        <w:rPr>
          <w:rFonts w:ascii="仿宋" w:eastAsia="仿宋" w:hAnsi="仿宋" w:cs="仿宋_GB2312" w:hint="eastAsia"/>
          <w:kern w:val="0"/>
          <w:sz w:val="24"/>
          <w:szCs w:val="24"/>
        </w:rPr>
        <w:t>9</w:t>
      </w:r>
      <w:r w:rsidRPr="00D05AEA">
        <w:rPr>
          <w:rFonts w:ascii="仿宋" w:eastAsia="仿宋" w:hAnsi="仿宋" w:cs="仿宋_GB2312"/>
          <w:kern w:val="0"/>
          <w:sz w:val="24"/>
          <w:szCs w:val="24"/>
        </w:rPr>
        <w:t>月</w:t>
      </w:r>
      <w:r w:rsidR="00693983" w:rsidRPr="00D05AEA">
        <w:rPr>
          <w:rFonts w:ascii="仿宋" w:eastAsia="仿宋" w:hAnsi="仿宋" w:cs="仿宋_GB2312" w:hint="eastAsia"/>
          <w:kern w:val="0"/>
          <w:sz w:val="24"/>
          <w:szCs w:val="24"/>
        </w:rPr>
        <w:t>10</w:t>
      </w:r>
      <w:r w:rsidRPr="00D05AEA">
        <w:rPr>
          <w:rFonts w:ascii="仿宋" w:eastAsia="仿宋" w:hAnsi="仿宋" w:cs="仿宋_GB2312"/>
          <w:kern w:val="0"/>
          <w:sz w:val="24"/>
          <w:szCs w:val="24"/>
        </w:rPr>
        <w:t>日</w:t>
      </w:r>
      <w:r w:rsidR="00DF3175" w:rsidRPr="00D05AEA">
        <w:rPr>
          <w:rFonts w:ascii="仿宋" w:eastAsia="仿宋" w:hAnsi="仿宋" w:cs="仿宋_GB2312"/>
          <w:kern w:val="0"/>
          <w:sz w:val="24"/>
          <w:szCs w:val="24"/>
        </w:rPr>
        <w:t xml:space="preserve">  </w:t>
      </w:r>
      <w:r w:rsidR="00DF3175" w:rsidRPr="00D05AEA">
        <w:rPr>
          <w:rFonts w:ascii="仿宋_GB2312" w:eastAsia="仿宋_GB2312" w:hAnsi="仿宋_GB2312" w:cs="仿宋_GB2312"/>
          <w:kern w:val="0"/>
          <w:sz w:val="24"/>
          <w:szCs w:val="24"/>
        </w:rPr>
        <w:t xml:space="preserve">                                  </w:t>
      </w:r>
    </w:p>
    <w:sectPr w:rsidR="00AF72E8" w:rsidRPr="00D05AEA" w:rsidSect="008F0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69C24" w14:textId="77777777" w:rsidR="00E55EDE" w:rsidRDefault="00E55EDE" w:rsidP="00DF3175">
      <w:r>
        <w:separator/>
      </w:r>
    </w:p>
  </w:endnote>
  <w:endnote w:type="continuationSeparator" w:id="0">
    <w:p w14:paraId="6096FC72" w14:textId="77777777" w:rsidR="00E55EDE" w:rsidRDefault="00E55EDE" w:rsidP="00DF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CCE4" w14:textId="77777777" w:rsidR="00E55EDE" w:rsidRDefault="00E55EDE" w:rsidP="00DF3175">
      <w:r>
        <w:separator/>
      </w:r>
    </w:p>
  </w:footnote>
  <w:footnote w:type="continuationSeparator" w:id="0">
    <w:p w14:paraId="2CDD774D" w14:textId="77777777" w:rsidR="00E55EDE" w:rsidRDefault="00E55EDE" w:rsidP="00DF3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A142F"/>
    <w:multiLevelType w:val="singleLevel"/>
    <w:tmpl w:val="5A3A142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2F"/>
    <w:rsid w:val="00011E4D"/>
    <w:rsid w:val="00015542"/>
    <w:rsid w:val="000731C5"/>
    <w:rsid w:val="00073B03"/>
    <w:rsid w:val="0007572F"/>
    <w:rsid w:val="00092C2B"/>
    <w:rsid w:val="000971CF"/>
    <w:rsid w:val="000B1E8C"/>
    <w:rsid w:val="000C49A1"/>
    <w:rsid w:val="000D5EAC"/>
    <w:rsid w:val="00106C6F"/>
    <w:rsid w:val="00120D5E"/>
    <w:rsid w:val="001255A6"/>
    <w:rsid w:val="001368C1"/>
    <w:rsid w:val="001557B3"/>
    <w:rsid w:val="00170F62"/>
    <w:rsid w:val="001909BA"/>
    <w:rsid w:val="001925CC"/>
    <w:rsid w:val="001A3B99"/>
    <w:rsid w:val="001B418C"/>
    <w:rsid w:val="001B6BD1"/>
    <w:rsid w:val="001D444B"/>
    <w:rsid w:val="001D7751"/>
    <w:rsid w:val="001E2BF7"/>
    <w:rsid w:val="001E4B84"/>
    <w:rsid w:val="002071A4"/>
    <w:rsid w:val="00211EB0"/>
    <w:rsid w:val="00227A27"/>
    <w:rsid w:val="00250895"/>
    <w:rsid w:val="002659F0"/>
    <w:rsid w:val="00272212"/>
    <w:rsid w:val="002B5ACC"/>
    <w:rsid w:val="002B71A6"/>
    <w:rsid w:val="002E2602"/>
    <w:rsid w:val="002F15D2"/>
    <w:rsid w:val="002F7193"/>
    <w:rsid w:val="00310D14"/>
    <w:rsid w:val="00311EE8"/>
    <w:rsid w:val="00332A21"/>
    <w:rsid w:val="00334025"/>
    <w:rsid w:val="0034365F"/>
    <w:rsid w:val="00365342"/>
    <w:rsid w:val="00370ADA"/>
    <w:rsid w:val="00391B56"/>
    <w:rsid w:val="003A04E3"/>
    <w:rsid w:val="003E1C5D"/>
    <w:rsid w:val="003E2DB8"/>
    <w:rsid w:val="003F0FA6"/>
    <w:rsid w:val="003F19C1"/>
    <w:rsid w:val="0040129C"/>
    <w:rsid w:val="004227AA"/>
    <w:rsid w:val="00436369"/>
    <w:rsid w:val="0045546B"/>
    <w:rsid w:val="00475BD5"/>
    <w:rsid w:val="004A51BA"/>
    <w:rsid w:val="004C262E"/>
    <w:rsid w:val="00530843"/>
    <w:rsid w:val="0054074D"/>
    <w:rsid w:val="00563444"/>
    <w:rsid w:val="00563CC5"/>
    <w:rsid w:val="00564718"/>
    <w:rsid w:val="005A5574"/>
    <w:rsid w:val="005B2DFB"/>
    <w:rsid w:val="005C18D3"/>
    <w:rsid w:val="005F3C22"/>
    <w:rsid w:val="005F408E"/>
    <w:rsid w:val="005F64BE"/>
    <w:rsid w:val="006216F7"/>
    <w:rsid w:val="006353E9"/>
    <w:rsid w:val="00664A4E"/>
    <w:rsid w:val="00667515"/>
    <w:rsid w:val="00687673"/>
    <w:rsid w:val="00691C3D"/>
    <w:rsid w:val="00693983"/>
    <w:rsid w:val="006945EF"/>
    <w:rsid w:val="00696848"/>
    <w:rsid w:val="006C360A"/>
    <w:rsid w:val="006E3A4A"/>
    <w:rsid w:val="00704FA3"/>
    <w:rsid w:val="00716435"/>
    <w:rsid w:val="00735BFA"/>
    <w:rsid w:val="00736334"/>
    <w:rsid w:val="007428A9"/>
    <w:rsid w:val="00760CF0"/>
    <w:rsid w:val="007A634F"/>
    <w:rsid w:val="007A7D8E"/>
    <w:rsid w:val="007B3074"/>
    <w:rsid w:val="007C2E86"/>
    <w:rsid w:val="007E305F"/>
    <w:rsid w:val="007E493C"/>
    <w:rsid w:val="00800FBB"/>
    <w:rsid w:val="00863682"/>
    <w:rsid w:val="00864C12"/>
    <w:rsid w:val="008824AC"/>
    <w:rsid w:val="008B3CB4"/>
    <w:rsid w:val="008F0EEA"/>
    <w:rsid w:val="00911D34"/>
    <w:rsid w:val="00920EC5"/>
    <w:rsid w:val="009324AB"/>
    <w:rsid w:val="00934623"/>
    <w:rsid w:val="009421F2"/>
    <w:rsid w:val="009444AA"/>
    <w:rsid w:val="00971DF1"/>
    <w:rsid w:val="009842F7"/>
    <w:rsid w:val="00986C82"/>
    <w:rsid w:val="00997F6A"/>
    <w:rsid w:val="009B2E32"/>
    <w:rsid w:val="009D1519"/>
    <w:rsid w:val="009D4E42"/>
    <w:rsid w:val="009F36B3"/>
    <w:rsid w:val="00A03DBA"/>
    <w:rsid w:val="00A047A7"/>
    <w:rsid w:val="00A15E15"/>
    <w:rsid w:val="00A33C66"/>
    <w:rsid w:val="00A45366"/>
    <w:rsid w:val="00A61C12"/>
    <w:rsid w:val="00A808D1"/>
    <w:rsid w:val="00AE635F"/>
    <w:rsid w:val="00B06E17"/>
    <w:rsid w:val="00B104B0"/>
    <w:rsid w:val="00B26E5A"/>
    <w:rsid w:val="00B340E5"/>
    <w:rsid w:val="00B433BF"/>
    <w:rsid w:val="00B54964"/>
    <w:rsid w:val="00B860AE"/>
    <w:rsid w:val="00B9212A"/>
    <w:rsid w:val="00BB364D"/>
    <w:rsid w:val="00C0027D"/>
    <w:rsid w:val="00C024E0"/>
    <w:rsid w:val="00C03FFE"/>
    <w:rsid w:val="00C20CA9"/>
    <w:rsid w:val="00C25E71"/>
    <w:rsid w:val="00C343DF"/>
    <w:rsid w:val="00C368C4"/>
    <w:rsid w:val="00C57922"/>
    <w:rsid w:val="00C76887"/>
    <w:rsid w:val="00C83F7F"/>
    <w:rsid w:val="00C86741"/>
    <w:rsid w:val="00CA2EBC"/>
    <w:rsid w:val="00D05AEA"/>
    <w:rsid w:val="00D06182"/>
    <w:rsid w:val="00D30B27"/>
    <w:rsid w:val="00D47D74"/>
    <w:rsid w:val="00D5386D"/>
    <w:rsid w:val="00D7270E"/>
    <w:rsid w:val="00D81061"/>
    <w:rsid w:val="00DF03D2"/>
    <w:rsid w:val="00DF3175"/>
    <w:rsid w:val="00DF4C0E"/>
    <w:rsid w:val="00DF73E0"/>
    <w:rsid w:val="00E03939"/>
    <w:rsid w:val="00E445B8"/>
    <w:rsid w:val="00E55EDE"/>
    <w:rsid w:val="00E62A6C"/>
    <w:rsid w:val="00E715C5"/>
    <w:rsid w:val="00EA31DA"/>
    <w:rsid w:val="00ED300A"/>
    <w:rsid w:val="00EE57F5"/>
    <w:rsid w:val="00EF1186"/>
    <w:rsid w:val="00F763CE"/>
    <w:rsid w:val="00F8159B"/>
    <w:rsid w:val="00F90350"/>
    <w:rsid w:val="00FB2EC0"/>
    <w:rsid w:val="00FD520D"/>
    <w:rsid w:val="00FE2302"/>
    <w:rsid w:val="00FE49B8"/>
    <w:rsid w:val="00FE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9535A"/>
  <w15:docId w15:val="{AC493962-C4F4-4866-9528-E5082126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3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3175"/>
    <w:rPr>
      <w:sz w:val="18"/>
      <w:szCs w:val="18"/>
    </w:rPr>
  </w:style>
  <w:style w:type="paragraph" w:styleId="a4">
    <w:name w:val="footer"/>
    <w:basedOn w:val="a"/>
    <w:link w:val="Char0"/>
    <w:uiPriority w:val="99"/>
    <w:unhideWhenUsed/>
    <w:rsid w:val="00DF3175"/>
    <w:pPr>
      <w:tabs>
        <w:tab w:val="center" w:pos="4153"/>
        <w:tab w:val="right" w:pos="8306"/>
      </w:tabs>
      <w:snapToGrid w:val="0"/>
      <w:jc w:val="left"/>
    </w:pPr>
    <w:rPr>
      <w:sz w:val="18"/>
      <w:szCs w:val="18"/>
    </w:rPr>
  </w:style>
  <w:style w:type="character" w:customStyle="1" w:styleId="Char0">
    <w:name w:val="页脚 Char"/>
    <w:basedOn w:val="a0"/>
    <w:link w:val="a4"/>
    <w:uiPriority w:val="99"/>
    <w:rsid w:val="00DF3175"/>
    <w:rPr>
      <w:sz w:val="18"/>
      <w:szCs w:val="18"/>
    </w:rPr>
  </w:style>
  <w:style w:type="paragraph" w:styleId="a5">
    <w:name w:val="Normal (Web)"/>
    <w:basedOn w:val="a"/>
    <w:uiPriority w:val="99"/>
    <w:unhideWhenUsed/>
    <w:rsid w:val="009B2E3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D47D74"/>
    <w:rPr>
      <w:sz w:val="18"/>
      <w:szCs w:val="18"/>
    </w:rPr>
  </w:style>
  <w:style w:type="character" w:customStyle="1" w:styleId="Char1">
    <w:name w:val="批注框文本 Char"/>
    <w:basedOn w:val="a0"/>
    <w:link w:val="a6"/>
    <w:uiPriority w:val="99"/>
    <w:semiHidden/>
    <w:rsid w:val="00D47D74"/>
    <w:rPr>
      <w:sz w:val="18"/>
      <w:szCs w:val="18"/>
    </w:rPr>
  </w:style>
  <w:style w:type="character" w:styleId="a7">
    <w:name w:val="Hyperlink"/>
    <w:basedOn w:val="a0"/>
    <w:uiPriority w:val="99"/>
    <w:unhideWhenUsed/>
    <w:rsid w:val="002F7193"/>
    <w:rPr>
      <w:color w:val="0563C1" w:themeColor="hyperlink"/>
      <w:u w:val="single"/>
    </w:rPr>
  </w:style>
  <w:style w:type="character" w:customStyle="1" w:styleId="UnresolvedMention">
    <w:name w:val="Unresolved Mention"/>
    <w:basedOn w:val="a0"/>
    <w:uiPriority w:val="99"/>
    <w:semiHidden/>
    <w:unhideWhenUsed/>
    <w:rsid w:val="002F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A7638-D60F-45A5-80C9-17FAE238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508</Words>
  <Characters>2901</Characters>
  <Application>Microsoft Office Word</Application>
  <DocSecurity>0</DocSecurity>
  <Lines>24</Lines>
  <Paragraphs>6</Paragraphs>
  <ScaleCrop>false</ScaleCrop>
  <Company>Lenovo</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we</cp:lastModifiedBy>
  <cp:revision>15</cp:revision>
  <cp:lastPrinted>2020-09-10T03:47:00Z</cp:lastPrinted>
  <dcterms:created xsi:type="dcterms:W3CDTF">2020-09-10T01:57:00Z</dcterms:created>
  <dcterms:modified xsi:type="dcterms:W3CDTF">2020-09-14T08:25:00Z</dcterms:modified>
</cp:coreProperties>
</file>